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1"/>
        <w:gridCol w:w="10362"/>
        <w:gridCol w:w="627"/>
      </w:tblGrid>
      <w:tr w:rsidR="00703CF8" w:rsidRPr="00703CF8" w:rsidTr="00703CF8">
        <w:trPr>
          <w:gridAfter w:val="2"/>
          <w:wAfter w:w="8535" w:type="dxa"/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proofErr w:type="spellStart"/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Шендрик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Петр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Михайлович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__.__.1914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Ставропольский край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Моздокский ГВК, Ставропольский край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109 </w:t>
            </w:r>
            <w:proofErr w:type="spellStart"/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гв</w:t>
            </w:r>
            <w:proofErr w:type="spellEnd"/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. </w:t>
            </w:r>
            <w:proofErr w:type="spellStart"/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сд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ст. сержант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убит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02.08.1943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1"/>
                <w:szCs w:val="21"/>
              </w:rPr>
            </w:pPr>
          </w:p>
        </w:tc>
      </w:tr>
      <w:tr w:rsidR="00703CF8" w:rsidRPr="00703CF8" w:rsidTr="00703CF8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color w:val="FF6600"/>
                <w:sz w:val="21"/>
                <w:szCs w:val="21"/>
              </w:rPr>
              <w:t>Первичное место захоронения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703CF8">
              <w:rPr>
                <w:rFonts w:ascii="Trebuchet MS" w:eastAsia="Times New Roman" w:hAnsi="Trebuchet MS" w:cs="Times New Roman"/>
                <w:sz w:val="21"/>
                <w:szCs w:val="21"/>
              </w:rPr>
              <w:t>Краснодарский край, Крымский р-н, х. Подгорный, северо-восточнее, 500 м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03CF8" w:rsidRPr="00703CF8" w:rsidRDefault="00703CF8" w:rsidP="007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52E2" w:rsidRDefault="00FB52E2"/>
    <w:sectPr w:rsidR="00FB52E2" w:rsidSect="00703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CF8"/>
    <w:rsid w:val="00703CF8"/>
    <w:rsid w:val="00FB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2016-04-29T13:44:00Z</dcterms:created>
  <dcterms:modified xsi:type="dcterms:W3CDTF">2016-04-29T13:45:00Z</dcterms:modified>
</cp:coreProperties>
</file>