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85" w:rsidRPr="00BC7185" w:rsidRDefault="00BC7185" w:rsidP="00BC7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Документы о захоронении</w:t>
      </w:r>
    </w:p>
    <w:p w:rsidR="00BC7185" w:rsidRPr="00BC7185" w:rsidRDefault="00BC7185" w:rsidP="00BC7185">
      <w:pPr>
        <w:shd w:val="clear" w:color="auto" w:fill="FEF5F5"/>
        <w:spacing w:after="15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7"/>
          <w:szCs w:val="27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7"/>
          <w:szCs w:val="27"/>
          <w:lang w:eastAsia="ru-RU"/>
        </w:rPr>
        <w:t>Воронович Александр Васильевич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Поименный список захоронения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сержант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выбытия: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26.02.1944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Страна захоронения: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Беларусь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Регион захоронения: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Гомельская обл.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захоронения: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Рогачевский р-н, д.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Озераны</w:t>
      </w:r>
      <w:proofErr w:type="spellEnd"/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Могила: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Братская могила</w:t>
      </w:r>
    </w:p>
    <w:p w:rsidR="005B1082" w:rsidRDefault="005B1082">
      <w:pPr>
        <w:rPr>
          <w:lang w:val="en-US"/>
        </w:rPr>
      </w:pP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Дата рождения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__.__.1921; __.__.1920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Место рождения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Черемное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; Белорусская ССР,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р-н, д.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Чемерка</w:t>
      </w:r>
      <w:proofErr w:type="spellEnd"/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Место призыва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РВК, Белорусская ССР,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р-н; __.__.1941,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РВК, Белорусская ССР, Гомельская обл.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Воинское звание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мл</w:t>
      </w:r>
      <w:proofErr w:type="gram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.</w:t>
      </w:r>
      <w:proofErr w:type="gram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</w:t>
      </w:r>
      <w:proofErr w:type="gram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ержант; сержант; красноармеец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Воинская часть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308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оиптад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250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(</w:t>
      </w:r>
      <w:hyperlink r:id="rId4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308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оиптад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, </w:t>
      </w:r>
      <w:hyperlink r:id="rId5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250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); 308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оиптд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250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35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ск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(</w:t>
      </w:r>
      <w:hyperlink r:id="rId6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308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оиптд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, </w:t>
      </w:r>
      <w:hyperlink r:id="rId7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250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, </w:t>
      </w:r>
      <w:hyperlink r:id="rId8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35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ск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); 250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(</w:t>
      </w:r>
      <w:hyperlink r:id="rId9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250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); 249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оиптдн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133 </w:t>
      </w:r>
      <w:proofErr w:type="spellStart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сд</w:t>
      </w:r>
      <w:proofErr w:type="spellEnd"/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 xml:space="preserve"> (</w:t>
      </w:r>
      <w:hyperlink r:id="rId10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249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оиптдн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, </w:t>
      </w:r>
      <w:hyperlink r:id="rId11" w:history="1"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 xml:space="preserve">133 </w:t>
        </w:r>
        <w:proofErr w:type="spellStart"/>
        <w:r w:rsidRPr="00BC7185">
          <w:rPr>
            <w:rFonts w:ascii="inherit" w:eastAsia="Times New Roman" w:hAnsi="inherit" w:cs="Helvetica"/>
            <w:color w:val="009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); Ранен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textAlignment w:val="top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lastRenderedPageBreak/>
        <w:t>Наименование награды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</w:t>
      </w:r>
    </w:p>
    <w:p w:rsidR="00BC7185" w:rsidRPr="00BC7185" w:rsidRDefault="00BC7185" w:rsidP="00BC7185">
      <w:pPr>
        <w:shd w:val="clear" w:color="auto" w:fill="F6F6F6"/>
        <w:spacing w:after="120" w:line="240" w:lineRule="auto"/>
        <w:ind w:left="7320"/>
        <w:textAlignment w:val="top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Медаль «За отвагу»</w:t>
      </w:r>
      <w:r w:rsidRPr="00BC7185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br/>
        <w:t>Орден Отечественной войны II степени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t> --&gt;</w:t>
      </w:r>
    </w:p>
    <w:p w:rsidR="00BC7185" w:rsidRPr="00BC7185" w:rsidRDefault="00BC7185" w:rsidP="00BC7185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90FF"/>
          <w:sz w:val="24"/>
          <w:szCs w:val="24"/>
          <w:bdr w:val="none" w:sz="0" w:space="0" w:color="auto" w:frame="1"/>
          <w:lang w:eastAsia="ru-RU"/>
        </w:rPr>
      </w:pPr>
      <w:r w:rsidRPr="00BC718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begin"/>
      </w:r>
      <w:r w:rsidRPr="00BC718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instrText xml:space="preserve"> HYPERLINK "https://foto.pamyat-naroda.ru/hero?Lastname=%D0%92%D0%BE%D1%80%D0%BE%D0%BD%D0%BE%D0%B2%D0%B8%D1%87&amp;Firstname=%D0%90%D0%BB%D0%B5%D0%BA%D1%81%D0%B0%D0%BD%D0%B4%D1%80&amp;Patronymic=%D0%92%D0%B0%D1%81%D0%B8%D0%BB%D1%8C%D0%B5%D0%B2%D0%B8%D1%87&amp;Rank=%D1%81%D0%B5%D1%80%D0%B6%D0%B0%D0%BD%D1%82&amp;Deathdate=26.02.1944&amp;SourceId=2&amp;SourceLink%5bmemorial-chelovek_zahoronenie261789854%5d=https%3A%2F%2Fpamyat-naroda.ru%2Fheroes%2Fmemorial-chelovek_zahoronenie261789854%2F&amp;SourceHeroId=%5bmemorial-chelovek_zahoronenie261789854%5d&amp;&amp;utm_source=pmt_foto_detail&amp;static_hash=0e2fff11fbe24bbc0ca183151215e61c" \t "_blank" </w:instrText>
      </w:r>
      <w:r w:rsidRPr="00BC718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separate"/>
      </w:r>
    </w:p>
    <w:p w:rsidR="00BC7185" w:rsidRPr="00BC7185" w:rsidRDefault="00BC7185" w:rsidP="00BC7185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FFFFFF"/>
          <w:sz w:val="27"/>
          <w:szCs w:val="27"/>
          <w:bdr w:val="none" w:sz="0" w:space="0" w:color="auto" w:frame="1"/>
          <w:lang w:eastAsia="ru-RU"/>
        </w:rPr>
        <w:t>Добавить героя в галерею</w:t>
      </w:r>
      <w:r w:rsidRPr="00BC7185">
        <w:rPr>
          <w:rFonts w:ascii="inherit" w:eastAsia="Times New Roman" w:hAnsi="inherit" w:cs="Helvetica"/>
          <w:b/>
          <w:bCs/>
          <w:color w:val="FFFFFF"/>
          <w:sz w:val="27"/>
          <w:szCs w:val="27"/>
          <w:bdr w:val="none" w:sz="0" w:space="0" w:color="auto" w:frame="1"/>
          <w:lang w:eastAsia="ru-RU"/>
        </w:rPr>
        <w:br/>
        <w:t>«Дорога памяти»</w:t>
      </w:r>
    </w:p>
    <w:p w:rsidR="00BC7185" w:rsidRPr="00BC7185" w:rsidRDefault="00BC7185" w:rsidP="00BC7185">
      <w:pPr>
        <w:shd w:val="clear" w:color="auto" w:fill="F6F6F6"/>
        <w:spacing w:line="240" w:lineRule="auto"/>
        <w:textAlignment w:val="baseline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  <w:fldChar w:fldCharType="end"/>
      </w:r>
      <w:hyperlink r:id="rId12" w:tgtFrame="_blank" w:history="1">
        <w:r w:rsidRPr="00BC7185">
          <w:rPr>
            <w:rFonts w:ascii="inherit" w:eastAsia="Times New Roman" w:hAnsi="inherit" w:cs="Helvetica"/>
            <w:b/>
            <w:bCs/>
            <w:color w:val="0090FF"/>
            <w:sz w:val="24"/>
            <w:szCs w:val="24"/>
            <w:lang w:eastAsia="ru-RU"/>
          </w:rPr>
          <w:t>О проекте «Дорога памяти» в Главном Храме Вооруженных сил России</w:t>
        </w:r>
      </w:hyperlink>
    </w:p>
    <w:p w:rsidR="00BC7185" w:rsidRDefault="00BC7185">
      <w:pPr>
        <w:rPr>
          <w:lang w:val="en-US"/>
        </w:rPr>
      </w:pPr>
    </w:p>
    <w:p w:rsidR="00BC7185" w:rsidRPr="00BC7185" w:rsidRDefault="00BC7185" w:rsidP="00BC7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Сведения о личном составе</w:t>
      </w:r>
    </w:p>
    <w:p w:rsidR="00BC7185" w:rsidRPr="00BC7185" w:rsidRDefault="00BC7185" w:rsidP="00BC7185">
      <w:pPr>
        <w:shd w:val="clear" w:color="auto" w:fill="FEF5F5"/>
        <w:spacing w:after="15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7"/>
          <w:szCs w:val="27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7"/>
          <w:szCs w:val="27"/>
          <w:lang w:eastAsia="ru-RU"/>
        </w:rPr>
        <w:t>Воронович Александр Васильевич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Именной список части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__.__.1921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Белорусская ССР,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р-н, д.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Чемерка</w:t>
      </w:r>
      <w:proofErr w:type="spellEnd"/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призыва: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__.__.1940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красноармеец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249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оиптдн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133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Выбытие из воинской части: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25.03.1942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Куда выбыл: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Ранен</w:t>
      </w:r>
    </w:p>
    <w:p w:rsidR="00BC7185" w:rsidRPr="00BC7185" w:rsidRDefault="00BC7185" w:rsidP="00BC7185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 xml:space="preserve">Информация об </w:t>
      </w:r>
      <w:proofErr w:type="spellStart"/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>архиве+</w:t>
      </w:r>
      <w:proofErr w:type="spellEnd"/>
    </w:p>
    <w:p w:rsidR="00BC7185" w:rsidRDefault="00BC7185">
      <w:pPr>
        <w:rPr>
          <w:lang w:val="en-US"/>
        </w:rPr>
      </w:pPr>
    </w:p>
    <w:p w:rsidR="00BC7185" w:rsidRDefault="00BC7185" w:rsidP="00BC7185">
      <w:pPr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val="en-US"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Воронович Александр Васильевич</w:t>
      </w:r>
    </w:p>
    <w:p w:rsidR="00BC7185" w:rsidRPr="00BC7185" w:rsidRDefault="00BC7185" w:rsidP="00BC7185">
      <w:pPr>
        <w:spacing w:after="15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lastRenderedPageBreak/>
        <w:t>Орден Отечественной войны II степени</w:t>
      </w: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drawing>
          <wp:inline distT="0" distB="0" distL="0" distR="0">
            <wp:extent cx="4391025" cy="4752975"/>
            <wp:effectExtent l="0" t="0" r="0" b="0"/>
            <wp:docPr id="1" name="Рисунок 1" descr="https://pamyat-naroda.ru/local/templates/pn/img/awards/new/Orden_Otechestvennoj_vojny_2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local/templates/pn/img/awards/new/Orden_Otechestvennoj_vojny_2s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__.__.1920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__.__.1941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РВК, Белорусская ССР,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сержант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308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оиптд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250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35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ск</w:t>
      </w:r>
      <w:proofErr w:type="spellEnd"/>
    </w:p>
    <w:p w:rsidR="00BC7185" w:rsidRPr="00BC7185" w:rsidRDefault="00BC7185" w:rsidP="00BC7185">
      <w:pPr>
        <w:spacing w:after="9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Приказ подразделения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№: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44/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28.03.1944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br/>
      </w: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Издан: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35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ск</w:t>
      </w:r>
      <w:proofErr w:type="spellEnd"/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 xml:space="preserve">Информация об </w:t>
      </w:r>
      <w:proofErr w:type="spellStart"/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>архиве+</w:t>
      </w:r>
      <w:proofErr w:type="spellEnd"/>
    </w:p>
    <w:p w:rsidR="00BC7185" w:rsidRDefault="00BC7185">
      <w:pPr>
        <w:rPr>
          <w:lang w:val="en-US"/>
        </w:rPr>
      </w:pPr>
    </w:p>
    <w:p w:rsidR="00BC7185" w:rsidRPr="00BC7185" w:rsidRDefault="00BC7185" w:rsidP="00BC7185">
      <w:pPr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Воронович Александр Васильевич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t>Медаль «За отвагу»</w:t>
      </w:r>
    </w:p>
    <w:p w:rsidR="00BC7185" w:rsidRPr="00BC7185" w:rsidRDefault="00BC7185" w:rsidP="00BC7185">
      <w:pPr>
        <w:spacing w:after="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lastRenderedPageBreak/>
        <w:drawing>
          <wp:inline distT="0" distB="0" distL="0" distR="0">
            <wp:extent cx="3295650" cy="6153150"/>
            <wp:effectExtent l="19050" t="0" r="0" b="0"/>
            <wp:docPr id="3" name="Рисунок 3" descr="https://pamyat-naroda.ru/local/templates/pn/img/awards/new/Medal_Za_Otva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myat-naroda.ru/local/templates/pn/img/awards/new/Medal_Za_Otvag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__.__.1921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__.__.1941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РВК, Белорусская ССР,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Полесская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Лельчицкий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мл</w:t>
      </w:r>
      <w:proofErr w:type="gram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</w:t>
      </w:r>
      <w:proofErr w:type="gram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</w:t>
      </w:r>
      <w:proofErr w:type="gram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</w:t>
      </w:r>
      <w:proofErr w:type="gram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ержант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308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оиптад</w:t>
      </w:r>
      <w:proofErr w:type="spell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250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27.07.1943</w:t>
      </w:r>
    </w:p>
    <w:p w:rsidR="00BC7185" w:rsidRPr="00BC7185" w:rsidRDefault="00BC7185" w:rsidP="00BC7185">
      <w:pPr>
        <w:spacing w:after="9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Приказ подразделения</w:t>
      </w:r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№: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gram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76</w:t>
      </w:r>
      <w:proofErr w:type="gramEnd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/а </w:t>
      </w: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27.07.1943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br/>
      </w:r>
      <w:r w:rsidRPr="00BC718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Издан:</w:t>
      </w:r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250 </w:t>
      </w:r>
      <w:proofErr w:type="spellStart"/>
      <w:r w:rsidRPr="00BC718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BC7185" w:rsidRPr="00BC7185" w:rsidRDefault="00BC7185" w:rsidP="00BC7185">
      <w:pPr>
        <w:spacing w:after="60" w:line="300" w:lineRule="atLeast"/>
        <w:textAlignment w:val="baseline"/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</w:pPr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 xml:space="preserve">Информация об </w:t>
      </w:r>
      <w:proofErr w:type="spellStart"/>
      <w:r w:rsidRPr="00BC7185">
        <w:rPr>
          <w:rFonts w:ascii="inherit" w:eastAsia="Times New Roman" w:hAnsi="inherit" w:cs="Helvetica"/>
          <w:color w:val="0090FF"/>
          <w:sz w:val="21"/>
          <w:szCs w:val="21"/>
          <w:lang w:eastAsia="ru-RU"/>
        </w:rPr>
        <w:t>архиве+</w:t>
      </w:r>
      <w:proofErr w:type="spellEnd"/>
    </w:p>
    <w:p w:rsidR="00BC7185" w:rsidRDefault="00BC7185">
      <w:pPr>
        <w:rPr>
          <w:lang w:val="en-US"/>
        </w:rPr>
      </w:pPr>
    </w:p>
    <w:p w:rsidR="00BC7185" w:rsidRPr="00BC7185" w:rsidRDefault="00BC7185">
      <w:pPr>
        <w:rPr>
          <w:lang w:val="en-US"/>
        </w:rPr>
      </w:pPr>
    </w:p>
    <w:sectPr w:rsidR="00BC7185" w:rsidRPr="00BC7185" w:rsidSect="005B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85"/>
    <w:rsid w:val="005B1082"/>
    <w:rsid w:val="00BC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1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1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57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69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7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811">
          <w:marLeft w:val="600"/>
          <w:marRight w:val="0"/>
          <w:marTop w:val="0"/>
          <w:marBottom w:val="0"/>
          <w:divBdr>
            <w:top w:val="single" w:sz="6" w:space="11" w:color="F02D36"/>
            <w:left w:val="single" w:sz="6" w:space="31" w:color="F02D36"/>
            <w:bottom w:val="single" w:sz="6" w:space="11" w:color="F02D36"/>
            <w:right w:val="single" w:sz="6" w:space="11" w:color="F02D36"/>
          </w:divBdr>
          <w:divsChild>
            <w:div w:id="75366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0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0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6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3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6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165">
          <w:marLeft w:val="600"/>
          <w:marRight w:val="0"/>
          <w:marTop w:val="0"/>
          <w:marBottom w:val="0"/>
          <w:divBdr>
            <w:top w:val="single" w:sz="6" w:space="11" w:color="F02D36"/>
            <w:left w:val="single" w:sz="6" w:space="31" w:color="F02D36"/>
            <w:bottom w:val="single" w:sz="6" w:space="11" w:color="F02D36"/>
            <w:right w:val="single" w:sz="6" w:space="11" w:color="F02D36"/>
          </w:divBdr>
          <w:divsChild>
            <w:div w:id="1386487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7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0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7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4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88">
          <w:marLeft w:val="600"/>
          <w:marRight w:val="0"/>
          <w:marTop w:val="0"/>
          <w:marBottom w:val="0"/>
          <w:divBdr>
            <w:top w:val="single" w:sz="6" w:space="11" w:color="F02D36"/>
            <w:left w:val="single" w:sz="6" w:space="31" w:color="F02D36"/>
            <w:bottom w:val="single" w:sz="6" w:space="11" w:color="F02D36"/>
            <w:right w:val="single" w:sz="6" w:space="11" w:color="F02D36"/>
          </w:divBdr>
          <w:divsChild>
            <w:div w:id="553273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9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8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3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513">
          <w:marLeft w:val="600"/>
          <w:marRight w:val="0"/>
          <w:marTop w:val="0"/>
          <w:marBottom w:val="0"/>
          <w:divBdr>
            <w:top w:val="single" w:sz="6" w:space="11" w:color="F02D36"/>
            <w:left w:val="single" w:sz="6" w:space="31" w:color="F02D36"/>
            <w:bottom w:val="single" w:sz="6" w:space="11" w:color="F02D36"/>
            <w:right w:val="single" w:sz="6" w:space="11" w:color="F02D36"/>
          </w:divBdr>
          <w:divsChild>
            <w:div w:id="96261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3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2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9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72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82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160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6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156">
              <w:marLeft w:val="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043840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7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6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8" w:color="B42028"/>
                                                <w:left w:val="none" w:sz="0" w:space="8" w:color="auto"/>
                                                <w:bottom w:val="none" w:sz="0" w:space="8" w:color="auto"/>
                                                <w:right w:val="none" w:sz="0" w:space="8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35%20%D1%81%D0%BA/?static_hash=0e2fff11fbe24bbc0ca183151215e61c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warunit/250%20%D1%81%D0%B4/?static_hash=0e2fff11fbe24bbc0ca183151215e61c" TargetMode="External"/><Relationship Id="rId12" Type="http://schemas.openxmlformats.org/officeDocument/2006/relationships/hyperlink" Target="https://foto.pamyat-naroda.ru/about?utm_source=pmt_foto_detail&amp;static_hash=0e2fff11fbe24bbc0ca183151215e6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308%20%D0%BE%D0%B8%D0%BF%D1%82%D0%B4/?static_hash=0e2fff11fbe24bbc0ca183151215e61c" TargetMode="External"/><Relationship Id="rId11" Type="http://schemas.openxmlformats.org/officeDocument/2006/relationships/hyperlink" Target="https://pamyat-naroda.ru/warunit/133%20%D1%81%D0%B4/?static_hash=0e2fff11fbe24bbc0ca183151215e61c" TargetMode="External"/><Relationship Id="rId5" Type="http://schemas.openxmlformats.org/officeDocument/2006/relationships/hyperlink" Target="https://pamyat-naroda.ru/warunit/250%20%D1%81%D0%B4/?static_hash=0e2fff11fbe24bbc0ca183151215e61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warunit/249%20%D0%BE%D0%B8%D0%BF%D1%82%D0%B4%D0%BD/?static_hash=0e2fff11fbe24bbc0ca183151215e61c" TargetMode="External"/><Relationship Id="rId4" Type="http://schemas.openxmlformats.org/officeDocument/2006/relationships/hyperlink" Target="https://pamyat-naroda.ru/warunit/308%20%D0%BE%D0%B8%D0%BF%D1%82%D0%B0%D0%B4/?static_hash=0e2fff11fbe24bbc0ca183151215e61c" TargetMode="External"/><Relationship Id="rId9" Type="http://schemas.openxmlformats.org/officeDocument/2006/relationships/hyperlink" Target="https://pamyat-naroda.ru/warunit/250%20%D1%81%D0%B4/?static_hash=0e2fff11fbe24bbc0ca183151215e61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572</Words>
  <Characters>3266</Characters>
  <Application>Microsoft Office Word</Application>
  <DocSecurity>0</DocSecurity>
  <Lines>27</Lines>
  <Paragraphs>7</Paragraphs>
  <ScaleCrop>false</ScaleCrop>
  <Company>BCC Co.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vvoronov</dc:creator>
  <cp:lastModifiedBy>vvoronov</cp:lastModifiedBy>
  <cp:revision>1</cp:revision>
  <dcterms:created xsi:type="dcterms:W3CDTF">2020-06-01T18:53:00Z</dcterms:created>
  <dcterms:modified xsi:type="dcterms:W3CDTF">2020-06-01T19:03:00Z</dcterms:modified>
</cp:coreProperties>
</file>