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6D" w:rsidRPr="005D756D" w:rsidRDefault="005D756D" w:rsidP="005D756D">
      <w:pPr>
        <w:shd w:val="clear" w:color="auto" w:fill="F6F6F6"/>
        <w:spacing w:after="0" w:line="540" w:lineRule="atLeast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</w:pPr>
      <w:r w:rsidRPr="005D756D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Документ находится в:</w:t>
      </w:r>
      <w:r w:rsidRPr="005D756D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  <w:t> </w:t>
      </w:r>
      <w:r w:rsidRPr="005D756D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ЦАМО</w:t>
      </w:r>
    </w:p>
    <w:p w:rsidR="005D756D" w:rsidRPr="005D756D" w:rsidRDefault="005D756D" w:rsidP="005D756D">
      <w:pPr>
        <w:shd w:val="clear" w:color="auto" w:fill="F6F6F6"/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E5154"/>
          <w:sz w:val="27"/>
          <w:szCs w:val="27"/>
          <w:lang w:eastAsia="ru-RU"/>
        </w:rPr>
      </w:pPr>
      <w:r w:rsidRPr="005D756D">
        <w:rPr>
          <w:rFonts w:ascii="inherit" w:eastAsia="Times New Roman" w:hAnsi="inherit" w:cs="Times New Roman"/>
          <w:color w:val="4E5154"/>
          <w:sz w:val="27"/>
          <w:szCs w:val="27"/>
          <w:bdr w:val="none" w:sz="0" w:space="0" w:color="auto" w:frame="1"/>
          <w:lang w:eastAsia="ru-RU"/>
        </w:rPr>
        <w:t>шкаф 35, ящик 10</w:t>
      </w:r>
    </w:p>
    <w:p w:rsidR="00A25E33" w:rsidRPr="00A25E33" w:rsidRDefault="00A25E33" w:rsidP="00A25E33">
      <w:pPr>
        <w:shd w:val="clear" w:color="auto" w:fill="FEF5F5"/>
        <w:spacing w:after="15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>Зинько Василий Пим</w:t>
      </w:r>
      <w:r w:rsidR="00E05C13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>е</w:t>
      </w:r>
      <w:r w:rsidRPr="00A25E33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>нович</w:t>
      </w:r>
    </w:p>
    <w:p w:rsidR="00A25E33" w:rsidRPr="00A25E33" w:rsidRDefault="00A25E33" w:rsidP="00A25E33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  <w:t>Картотека награждений</w:t>
      </w:r>
    </w:p>
    <w:p w:rsidR="00A25E33" w:rsidRPr="00A25E33" w:rsidRDefault="00A25E33" w:rsidP="00A25E33">
      <w:pPr>
        <w:shd w:val="clear" w:color="auto" w:fill="FEF5F5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noProof/>
          <w:color w:val="4E5154"/>
          <w:sz w:val="21"/>
          <w:szCs w:val="21"/>
          <w:lang w:eastAsia="ru-RU"/>
        </w:rPr>
        <w:drawing>
          <wp:inline distT="0" distB="0" distL="0" distR="0" wp14:anchorId="40C1BCFE" wp14:editId="03D57770">
            <wp:extent cx="2225675" cy="4154222"/>
            <wp:effectExtent l="0" t="0" r="3175" b="0"/>
            <wp:docPr id="1" name="Рисунок 1" descr="https://pamyat-naroda.ru/local/templates/pn/img/awards/new/Medal_Za_Otva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local/templates/pn/img/awards/new/Medal_Za_Otvag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33" cy="415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33" w:rsidRPr="00A25E33" w:rsidRDefault="00A25E33" w:rsidP="00E05C13">
      <w:pPr>
        <w:shd w:val="clear" w:color="auto" w:fill="FEF5F5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hyperlink r:id="rId5" w:history="1">
        <w:r w:rsidRPr="00A25E33">
          <w:rPr>
            <w:rFonts w:ascii="inherit" w:eastAsia="Times New Roman" w:hAnsi="inherit" w:cs="Times New Roman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Медаль «За отвагу»</w:t>
        </w:r>
      </w:hyperlink>
    </w:p>
    <w:p w:rsidR="00A25E33" w:rsidRPr="00A25E33" w:rsidRDefault="00A25E33" w:rsidP="00E05C13">
      <w:pPr>
        <w:shd w:val="clear" w:color="auto" w:fill="FEF5F5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12.06.1968</w:t>
      </w:r>
    </w:p>
    <w:p w:rsidR="00E05C13" w:rsidRDefault="00E05C13" w:rsidP="00A25E33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</w:pPr>
    </w:p>
    <w:p w:rsidR="00E05C13" w:rsidRDefault="00E05C13" w:rsidP="00A25E33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</w:pPr>
    </w:p>
    <w:p w:rsidR="00A25E33" w:rsidRPr="00A25E33" w:rsidRDefault="00A25E33" w:rsidP="00A25E33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</w:t>
      </w:r>
      <w:proofErr w:type="gramStart"/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_._</w:t>
      </w:r>
      <w:proofErr w:type="gramEnd"/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_.1909</w:t>
      </w:r>
    </w:p>
    <w:p w:rsidR="00A25E33" w:rsidRPr="00A25E33" w:rsidRDefault="00A25E33" w:rsidP="00A25E33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 Херсонская обл., </w:t>
      </w:r>
      <w:proofErr w:type="spellStart"/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Ге</w:t>
      </w:r>
      <w:r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ни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ческий</w:t>
      </w:r>
      <w:proofErr w:type="spellEnd"/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р-н, с. Петровка</w:t>
      </w:r>
    </w:p>
    <w:p w:rsidR="00A25E33" w:rsidRPr="00A25E33" w:rsidRDefault="00A25E33" w:rsidP="00A25E33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</w:t>
      </w:r>
      <w:proofErr w:type="gramStart"/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_._</w:t>
      </w:r>
      <w:proofErr w:type="gramEnd"/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_.1941</w:t>
      </w:r>
    </w:p>
    <w:p w:rsidR="00A25E33" w:rsidRPr="00A25E33" w:rsidRDefault="00A25E33" w:rsidP="00A25E33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рядовой</w:t>
      </w: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  <w:t>Наградной документ</w:t>
      </w: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Кто наградил: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Президиум ВС СССР</w:t>
      </w: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Медаль «За отвагу»</w:t>
      </w: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12.06.1968</w:t>
      </w: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  <w:t>Информация об архиве -</w:t>
      </w: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Архив: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ЦАМО</w:t>
      </w: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Картотека: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Картотека награждений</w:t>
      </w:r>
    </w:p>
    <w:p w:rsid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A25E33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Расположение документа:</w:t>
      </w:r>
      <w:r w:rsidRPr="00A25E33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шкаф 35, ящик 10</w:t>
      </w:r>
    </w:p>
    <w:p w:rsid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</w:p>
    <w:p w:rsidR="00A25E33" w:rsidRPr="00A25E33" w:rsidRDefault="00A25E33" w:rsidP="00A25E33">
      <w:pPr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bookmarkStart w:id="0" w:name="_GoBack"/>
      <w:bookmarkEnd w:id="0"/>
    </w:p>
    <w:sectPr w:rsidR="00A25E33" w:rsidRPr="00A2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6D"/>
    <w:rsid w:val="001648BE"/>
    <w:rsid w:val="005D756D"/>
    <w:rsid w:val="005F3AA3"/>
    <w:rsid w:val="00A25E33"/>
    <w:rsid w:val="00C3094A"/>
    <w:rsid w:val="00E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B6ED"/>
  <w15:chartTrackingRefBased/>
  <w15:docId w15:val="{95004F7C-6B39-4F60-8379-422337F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81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6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3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5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3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0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3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316">
              <w:marLeft w:val="600"/>
              <w:marRight w:val="0"/>
              <w:marTop w:val="0"/>
              <w:marBottom w:val="0"/>
              <w:divBdr>
                <w:top w:val="single" w:sz="6" w:space="11" w:color="F02D36"/>
                <w:left w:val="single" w:sz="6" w:space="31" w:color="F02D36"/>
                <w:bottom w:val="single" w:sz="6" w:space="11" w:color="F02D36"/>
                <w:right w:val="single" w:sz="6" w:space="11" w:color="F02D36"/>
              </w:divBdr>
              <w:divsChild>
                <w:div w:id="676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701">
                      <w:marLeft w:val="-150"/>
                      <w:marRight w:val="-15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9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8295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dashed" w:sz="6" w:space="6" w:color="CCCCCC"/>
                                <w:left w:val="dashed" w:sz="6" w:space="8" w:color="CCCCCC"/>
                                <w:bottom w:val="dashed" w:sz="6" w:space="6" w:color="CCCCCC"/>
                                <w:right w:val="dashed" w:sz="6" w:space="8" w:color="CCCCCC"/>
                              </w:divBdr>
                              <w:divsChild>
                                <w:div w:id="10756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17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44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1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5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98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374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5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164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969">
              <w:marLeft w:val="600"/>
              <w:marRight w:val="0"/>
              <w:marTop w:val="0"/>
              <w:marBottom w:val="0"/>
              <w:divBdr>
                <w:top w:val="dashed" w:sz="6" w:space="11" w:color="E2E2E2"/>
                <w:left w:val="dashed" w:sz="6" w:space="31" w:color="E2E2E2"/>
                <w:bottom w:val="dashed" w:sz="6" w:space="11" w:color="E2E2E2"/>
                <w:right w:val="dashed" w:sz="6" w:space="11" w:color="E2E2E2"/>
              </w:divBdr>
              <w:divsChild>
                <w:div w:id="894195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heroes/podvig-nagrada_kartoteka1265504480/?static_hash=9b1ff4d38f83c56a2fd7b6d4ca7c204dv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s.nechaeva@outlook.com</dc:creator>
  <cp:keywords/>
  <dc:description/>
  <cp:lastModifiedBy>s.nechaeva@outlook.com</cp:lastModifiedBy>
  <cp:revision>2</cp:revision>
  <dcterms:created xsi:type="dcterms:W3CDTF">2021-04-01T14:24:00Z</dcterms:created>
  <dcterms:modified xsi:type="dcterms:W3CDTF">2021-04-02T09:20:00Z</dcterms:modified>
</cp:coreProperties>
</file>