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center"/>
        <w:textAlignment w:val="baseline"/>
        <w:rPr>
          <w:rFonts w:ascii="Georgia" w:hAnsi="Georgia"/>
          <w:sz w:val="28"/>
          <w:szCs w:val="28"/>
        </w:rPr>
      </w:pPr>
      <w:r w:rsidRPr="00F3331C">
        <w:rPr>
          <w:rFonts w:ascii="Georgia" w:hAnsi="Georgia"/>
          <w:b/>
          <w:bCs/>
          <w:sz w:val="28"/>
          <w:szCs w:val="28"/>
        </w:rPr>
        <w:t>8-я Стрелковая Ямпольская Краснознаменная ордена Суворова дивизия</w:t>
      </w:r>
    </w:p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both"/>
        <w:textAlignment w:val="baseline"/>
        <w:rPr>
          <w:rFonts w:ascii="Georgia" w:hAnsi="Georgia"/>
          <w:sz w:val="28"/>
          <w:szCs w:val="28"/>
        </w:rPr>
      </w:pPr>
      <w:r w:rsidRPr="00F3331C">
        <w:rPr>
          <w:rFonts w:ascii="Georgia" w:hAnsi="Georgia"/>
          <w:sz w:val="28"/>
          <w:szCs w:val="28"/>
        </w:rPr>
        <w:t>Сформирована дивизия в городах Семипалатинск и Аягуз в декабре 1941 — марте 1942 года в составе 151,229, 310-го стрелковых, 62-го артиллерийских полков и подразделений боевого обеспечения и материально-технического обслуживания.</w:t>
      </w:r>
    </w:p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both"/>
        <w:textAlignment w:val="baseline"/>
        <w:rPr>
          <w:rFonts w:ascii="Georgia" w:hAnsi="Georgia"/>
          <w:sz w:val="28"/>
          <w:szCs w:val="28"/>
        </w:rPr>
      </w:pPr>
      <w:r w:rsidRPr="00F3331C">
        <w:rPr>
          <w:rFonts w:ascii="Georgia" w:hAnsi="Georgia"/>
          <w:sz w:val="28"/>
          <w:szCs w:val="28"/>
        </w:rPr>
        <w:t xml:space="preserve">24 апреля 1942 года в районе г. </w:t>
      </w:r>
      <w:proofErr w:type="spellStart"/>
      <w:r w:rsidRPr="00F3331C">
        <w:rPr>
          <w:rFonts w:ascii="Georgia" w:hAnsi="Georgia"/>
          <w:sz w:val="28"/>
          <w:szCs w:val="28"/>
        </w:rPr>
        <w:t>Сталингорск</w:t>
      </w:r>
      <w:proofErr w:type="spellEnd"/>
      <w:r w:rsidRPr="00F3331C">
        <w:rPr>
          <w:rFonts w:ascii="Georgia" w:hAnsi="Georgia"/>
          <w:sz w:val="28"/>
          <w:szCs w:val="28"/>
        </w:rPr>
        <w:t xml:space="preserve"> (ныне Новомосковск) Тульской области вошла в 3-ю, с 4 мая – в 48-ю, с 5 июля – в 13-ю армию Брянского фронта. Начала боевой путь дивизия под Воронежем, затем участвовала в битве на Курской дуге. За участие в боях на Курской дуге 546 солдат, сержантов и офицеров 8-й стрелковой дивизии были награждены орденами и медалями Советского Союза.</w:t>
      </w:r>
    </w:p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both"/>
        <w:textAlignment w:val="baseline"/>
        <w:rPr>
          <w:rFonts w:ascii="Georgia" w:hAnsi="Georgia"/>
          <w:sz w:val="28"/>
          <w:szCs w:val="28"/>
        </w:rPr>
      </w:pPr>
      <w:r w:rsidRPr="00F3331C">
        <w:rPr>
          <w:rFonts w:ascii="Georgia" w:hAnsi="Georgia"/>
          <w:sz w:val="28"/>
          <w:szCs w:val="28"/>
        </w:rPr>
        <w:t xml:space="preserve">В сентябре – октябре 1943 года воины дивизии участвовали в форсировании Десны, Днепра, Припяти. За успешные действия при форсировании Десны, Днепра и Припяти 46 воинов дивизии – ее командир </w:t>
      </w:r>
      <w:proofErr w:type="spellStart"/>
      <w:r w:rsidRPr="00F3331C">
        <w:rPr>
          <w:rFonts w:ascii="Georgia" w:hAnsi="Georgia"/>
          <w:sz w:val="28"/>
          <w:szCs w:val="28"/>
        </w:rPr>
        <w:t>Гудзь</w:t>
      </w:r>
      <w:proofErr w:type="spellEnd"/>
      <w:r w:rsidRPr="00F3331C">
        <w:rPr>
          <w:rFonts w:ascii="Georgia" w:hAnsi="Georgia"/>
          <w:sz w:val="28"/>
          <w:szCs w:val="28"/>
        </w:rPr>
        <w:t xml:space="preserve"> П.М., командиры полков Жданов П.И., </w:t>
      </w:r>
      <w:proofErr w:type="spellStart"/>
      <w:r w:rsidRPr="00F3331C">
        <w:rPr>
          <w:rFonts w:ascii="Georgia" w:hAnsi="Georgia"/>
          <w:sz w:val="28"/>
          <w:szCs w:val="28"/>
        </w:rPr>
        <w:t>Томиловский</w:t>
      </w:r>
      <w:proofErr w:type="spellEnd"/>
      <w:r w:rsidRPr="00F3331C">
        <w:rPr>
          <w:rFonts w:ascii="Georgia" w:hAnsi="Georgia"/>
          <w:sz w:val="28"/>
          <w:szCs w:val="28"/>
        </w:rPr>
        <w:t xml:space="preserve"> Г.С. и Шишков Д.</w:t>
      </w:r>
      <w:proofErr w:type="gramStart"/>
      <w:r w:rsidRPr="00F3331C">
        <w:rPr>
          <w:rFonts w:ascii="Georgia" w:hAnsi="Georgia"/>
          <w:sz w:val="28"/>
          <w:szCs w:val="28"/>
        </w:rPr>
        <w:t>К</w:t>
      </w:r>
      <w:proofErr w:type="gramEnd"/>
      <w:r w:rsidRPr="00F3331C">
        <w:rPr>
          <w:rFonts w:ascii="Georgia" w:hAnsi="Georgia"/>
          <w:sz w:val="28"/>
          <w:szCs w:val="28"/>
        </w:rPr>
        <w:t xml:space="preserve"> и многие другие получили звание Героя Советского Союза. Среди них удостоен звания Героя Советского Союза — </w:t>
      </w:r>
      <w:proofErr w:type="spellStart"/>
      <w:r w:rsidRPr="00F3331C">
        <w:rPr>
          <w:rFonts w:ascii="Georgia" w:hAnsi="Georgia"/>
          <w:sz w:val="28"/>
          <w:szCs w:val="28"/>
        </w:rPr>
        <w:t>семипалатинец</w:t>
      </w:r>
      <w:proofErr w:type="spellEnd"/>
      <w:r w:rsidRPr="00F3331C">
        <w:rPr>
          <w:rFonts w:ascii="Georgia" w:hAnsi="Georgia"/>
          <w:sz w:val="28"/>
          <w:szCs w:val="28"/>
        </w:rPr>
        <w:t xml:space="preserve"> </w:t>
      </w:r>
      <w:proofErr w:type="spellStart"/>
      <w:r w:rsidRPr="00F3331C">
        <w:rPr>
          <w:rFonts w:ascii="Georgia" w:hAnsi="Georgia"/>
          <w:sz w:val="28"/>
          <w:szCs w:val="28"/>
        </w:rPr>
        <w:t>Н.Н.Силин</w:t>
      </w:r>
      <w:proofErr w:type="spellEnd"/>
      <w:r w:rsidRPr="00F3331C">
        <w:rPr>
          <w:rFonts w:ascii="Georgia" w:hAnsi="Georgia"/>
          <w:sz w:val="28"/>
          <w:szCs w:val="28"/>
        </w:rPr>
        <w:t>.</w:t>
      </w:r>
    </w:p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both"/>
        <w:textAlignment w:val="baseline"/>
        <w:rPr>
          <w:rFonts w:ascii="Georgia" w:hAnsi="Georgia"/>
          <w:sz w:val="28"/>
          <w:szCs w:val="28"/>
        </w:rPr>
      </w:pPr>
      <w:r w:rsidRPr="00F3331C">
        <w:rPr>
          <w:rFonts w:ascii="Georgia" w:hAnsi="Georgia"/>
          <w:sz w:val="28"/>
          <w:szCs w:val="28"/>
        </w:rPr>
        <w:t xml:space="preserve">В последующие месяцы войны дивизия приняла участие в освобождении Правобережной и Закарпатской Украины, внесла свой вклад в успешно проведенные частями Красной Армии </w:t>
      </w:r>
      <w:proofErr w:type="spellStart"/>
      <w:r w:rsidRPr="00F3331C">
        <w:rPr>
          <w:rFonts w:ascii="Georgia" w:hAnsi="Georgia"/>
          <w:sz w:val="28"/>
          <w:szCs w:val="28"/>
        </w:rPr>
        <w:t>Житомирско</w:t>
      </w:r>
      <w:proofErr w:type="spellEnd"/>
      <w:r w:rsidRPr="00F3331C">
        <w:rPr>
          <w:rFonts w:ascii="Georgia" w:hAnsi="Georgia"/>
          <w:sz w:val="28"/>
          <w:szCs w:val="28"/>
        </w:rPr>
        <w:t xml:space="preserve">-Бердичевскую, </w:t>
      </w:r>
      <w:proofErr w:type="spellStart"/>
      <w:r w:rsidRPr="00F3331C">
        <w:rPr>
          <w:rFonts w:ascii="Georgia" w:hAnsi="Georgia"/>
          <w:sz w:val="28"/>
          <w:szCs w:val="28"/>
        </w:rPr>
        <w:t>Проскурово</w:t>
      </w:r>
      <w:proofErr w:type="spellEnd"/>
      <w:r w:rsidRPr="00F3331C">
        <w:rPr>
          <w:rFonts w:ascii="Georgia" w:hAnsi="Georgia"/>
          <w:sz w:val="28"/>
          <w:szCs w:val="28"/>
        </w:rPr>
        <w:t xml:space="preserve">-Черновицкую и </w:t>
      </w:r>
      <w:proofErr w:type="gramStart"/>
      <w:r w:rsidRPr="00F3331C">
        <w:rPr>
          <w:rFonts w:ascii="Georgia" w:hAnsi="Georgia"/>
          <w:sz w:val="28"/>
          <w:szCs w:val="28"/>
        </w:rPr>
        <w:t>Карпатскую</w:t>
      </w:r>
      <w:proofErr w:type="gramEnd"/>
      <w:r w:rsidRPr="00F3331C">
        <w:rPr>
          <w:rFonts w:ascii="Georgia" w:hAnsi="Georgia"/>
          <w:sz w:val="28"/>
          <w:szCs w:val="28"/>
        </w:rPr>
        <w:t xml:space="preserve"> операции.</w:t>
      </w:r>
    </w:p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both"/>
        <w:textAlignment w:val="baseline"/>
        <w:rPr>
          <w:rFonts w:ascii="Georgia" w:hAnsi="Georgia"/>
          <w:sz w:val="28"/>
          <w:szCs w:val="28"/>
        </w:rPr>
      </w:pPr>
      <w:r w:rsidRPr="00F3331C">
        <w:rPr>
          <w:rFonts w:ascii="Georgia" w:hAnsi="Georgia"/>
          <w:sz w:val="28"/>
          <w:szCs w:val="28"/>
        </w:rPr>
        <w:t xml:space="preserve">За овладение крупным опорным пунктом – городом Ямполем Хмельницкой области и взятие плацдарма на правом берегу реки </w:t>
      </w:r>
      <w:proofErr w:type="spellStart"/>
      <w:r w:rsidRPr="00F3331C">
        <w:rPr>
          <w:rFonts w:ascii="Georgia" w:hAnsi="Georgia"/>
          <w:sz w:val="28"/>
          <w:szCs w:val="28"/>
        </w:rPr>
        <w:t>Горынь</w:t>
      </w:r>
      <w:proofErr w:type="spellEnd"/>
      <w:r w:rsidRPr="00F3331C">
        <w:rPr>
          <w:rFonts w:ascii="Georgia" w:hAnsi="Georgia"/>
          <w:sz w:val="28"/>
          <w:szCs w:val="28"/>
        </w:rPr>
        <w:t xml:space="preserve"> дивизии было присвоено почетное звание Ямпольской.</w:t>
      </w:r>
    </w:p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both"/>
        <w:textAlignment w:val="baseline"/>
        <w:rPr>
          <w:rFonts w:ascii="Georgia" w:hAnsi="Georgia"/>
          <w:sz w:val="28"/>
          <w:szCs w:val="28"/>
        </w:rPr>
      </w:pPr>
      <w:r w:rsidRPr="00F3331C">
        <w:rPr>
          <w:rFonts w:ascii="Georgia" w:hAnsi="Georgia"/>
          <w:sz w:val="28"/>
          <w:szCs w:val="28"/>
        </w:rPr>
        <w:t>11 мая 1945 года на территории братской Чехословакии закончился славный боевой путь 8-й стрелковой Ямпольской Краснознаменной ордена Суворова второй степени дивизии.</w:t>
      </w:r>
    </w:p>
    <w:p w:rsidR="00F3331C" w:rsidRPr="00F3331C" w:rsidRDefault="00F3331C" w:rsidP="00F3331C">
      <w:pPr>
        <w:pStyle w:val="a3"/>
        <w:shd w:val="clear" w:color="auto" w:fill="FFFFFF"/>
        <w:spacing w:before="0" w:beforeAutospacing="0" w:after="150" w:afterAutospacing="0" w:line="300" w:lineRule="atLeast"/>
        <w:ind w:firstLine="284"/>
        <w:jc w:val="both"/>
        <w:textAlignment w:val="baseline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F3331C" w:rsidRPr="00F3331C" w:rsidRDefault="00F3331C" w:rsidP="00F3331C">
      <w:pPr>
        <w:ind w:firstLine="284"/>
        <w:rPr>
          <w:sz w:val="28"/>
          <w:szCs w:val="28"/>
        </w:rPr>
      </w:pPr>
    </w:p>
    <w:p w:rsidR="006E2115" w:rsidRPr="00F3331C" w:rsidRDefault="00F3331C" w:rsidP="00F3331C">
      <w:pPr>
        <w:ind w:firstLine="284"/>
        <w:rPr>
          <w:sz w:val="28"/>
          <w:szCs w:val="28"/>
        </w:rPr>
      </w:pPr>
    </w:p>
    <w:sectPr w:rsidR="006E2115" w:rsidRPr="00F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1C"/>
    <w:rsid w:val="0020565E"/>
    <w:rsid w:val="003966FB"/>
    <w:rsid w:val="00F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Vento</dc:creator>
  <cp:lastModifiedBy>Asus Vento</cp:lastModifiedBy>
  <cp:revision>1</cp:revision>
  <dcterms:created xsi:type="dcterms:W3CDTF">2015-04-23T13:56:00Z</dcterms:created>
  <dcterms:modified xsi:type="dcterms:W3CDTF">2015-04-23T14:00:00Z</dcterms:modified>
</cp:coreProperties>
</file>