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9E" w:rsidRDefault="00284C9E" w:rsidP="00284C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ПОЛКОВНИК САХАРОВ БОРИС АНДРЕЕВИЧ</w:t>
      </w:r>
      <w:bookmarkStart w:id="0" w:name="_GoBack"/>
      <w:bookmarkEnd w:id="0"/>
    </w:p>
    <w:p w:rsidR="00284C9E" w:rsidRDefault="00284C9E" w:rsidP="00284C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</w:pP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БОЕВАЯ СЛУЖБА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ru-RU"/>
        </w:rPr>
        <w:t>Разведотдел Штаба Армии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11-я Армия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>1941 – 1942 - Прибалтийский Особый Военный Округ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 xml:space="preserve">1942 – 1943 – Фронты: Северо-западный, Западный, Брянский, Белорусский 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2-я Ударная Армия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>1943 – 1945 – Фронты: Ленинградский, Белорусский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>1945 – 1946 - Группа Советских Оккупационных Войск в Германии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b/>
          <w:sz w:val="20"/>
          <w:szCs w:val="20"/>
          <w:lang w:val="ru-RU"/>
        </w:rPr>
        <w:t>УЧАСТИЕ В ОСНОВНЫХ БОЕВЫХ ОПЕРАЦИЯХ: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hyperlink r:id="rId5" w:tooltip="Прибалтийская стратегическая оборонительная операция (1941)" w:history="1">
        <w:r w:rsidRPr="00284C9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Прибалтийская стратегическая оборонительная операция</w:t>
        </w:r>
      </w:hyperlink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hyperlink r:id="rId6" w:tooltip="Приграничное сражение в Литве и Латвии (1941)" w:history="1">
        <w:r w:rsidRPr="00284C9E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  <w:lang w:val="ru-RU"/>
          </w:rPr>
          <w:t xml:space="preserve">Приграничное сражение в Литве и Латвии </w:t>
        </w:r>
      </w:hyperlink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>- Ленинградская стратегическая оборонительная операция</w:t>
      </w:r>
    </w:p>
    <w:p w:rsidR="000565F6" w:rsidRPr="00284C9E" w:rsidRDefault="000565F6" w:rsidP="00284C9E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hyperlink r:id="rId7" w:tooltip="Прорыв обороны" w:history="1">
        <w:r w:rsidRPr="00284C9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Прорыв</w:t>
        </w:r>
      </w:hyperlink>
      <w:r w:rsidRPr="00284C9E">
        <w:rPr>
          <w:rFonts w:ascii="Times New Roman" w:hAnsi="Times New Roman" w:cs="Times New Roman"/>
          <w:sz w:val="20"/>
          <w:szCs w:val="20"/>
        </w:rPr>
        <w:t> </w:t>
      </w:r>
      <w:hyperlink r:id="rId8" w:tooltip="Блокада Ленинграда" w:history="1">
        <w:r w:rsidRPr="00284C9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блокады Ленинграда</w:t>
        </w:r>
      </w:hyperlink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bCs/>
          <w:sz w:val="20"/>
          <w:szCs w:val="20"/>
          <w:lang w:val="ru-RU"/>
        </w:rPr>
        <w:t>- Демянская наступательная операция</w:t>
      </w:r>
      <w:r w:rsidRPr="00284C9E">
        <w:rPr>
          <w:rFonts w:ascii="Times New Roman" w:hAnsi="Times New Roman" w:cs="Times New Roman"/>
          <w:sz w:val="20"/>
          <w:szCs w:val="20"/>
        </w:rPr>
        <w:t> 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>- Старорусская наступательная операция</w:t>
      </w: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>- Орловская стратегическая наступательная операция «Кутузов»</w:t>
      </w: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>- Брянская операция</w:t>
      </w: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ru-RU"/>
        </w:rPr>
        <w:t>- Гомельско-Речицкая операция</w:t>
      </w: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 Полное снятие блокады Ленинграда</w:t>
      </w:r>
    </w:p>
    <w:p w:rsidR="000565F6" w:rsidRPr="00284C9E" w:rsidRDefault="000565F6" w:rsidP="00284C9E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>- О</w:t>
      </w:r>
      <w:hyperlink r:id="rId9" w:tooltip="Январский гром (операция)" w:history="1">
        <w:r w:rsidRPr="00284C9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перация «Январский гром</w:t>
        </w:r>
      </w:hyperlink>
      <w:r w:rsidRPr="00284C9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»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 Таллинская операция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 Восточно-Померанская операция</w:t>
      </w:r>
    </w:p>
    <w:p w:rsidR="000565F6" w:rsidRPr="00284C9E" w:rsidRDefault="00284C9E" w:rsidP="00284C9E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hyperlink r:id="rId10" w:tgtFrame="_blank" w:history="1">
        <w:r w:rsidR="000565F6" w:rsidRPr="00284C9E">
          <w:rPr>
            <w:rFonts w:ascii="Times New Roman" w:hAnsi="Times New Roman" w:cs="Times New Roman"/>
            <w:sz w:val="20"/>
            <w:szCs w:val="20"/>
            <w:lang w:val="ru-RU"/>
          </w:rPr>
          <w:t xml:space="preserve">- </w:t>
        </w:r>
        <w:r w:rsidR="000565F6" w:rsidRPr="00284C9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Висло-Одерская наступательная операция</w:t>
        </w:r>
      </w:hyperlink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>- Кенигсбергская операция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hyperlink r:id="rId11" w:tooltip="Штеттинско-Ростокская операция" w:history="1">
        <w:r w:rsidRPr="00284C9E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  <w:lang w:val="ru-RU"/>
          </w:rPr>
          <w:t>Штеттинско-Ростокская операция</w:t>
        </w:r>
      </w:hyperlink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84C9E">
        <w:rPr>
          <w:rFonts w:ascii="Times New Roman" w:hAnsi="Times New Roman" w:cs="Times New Roman"/>
          <w:sz w:val="20"/>
          <w:szCs w:val="20"/>
          <w:lang w:val="ru-RU" w:eastAsia="fr-CH"/>
        </w:rPr>
        <w:t>- Берлинская стратегическая наступательная операция</w:t>
      </w:r>
    </w:p>
    <w:p w:rsidR="000565F6" w:rsidRPr="00284C9E" w:rsidRDefault="000565F6" w:rsidP="00284C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0565F6" w:rsidRPr="000565F6" w:rsidRDefault="000565F6" w:rsidP="00284C9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0565F6" w:rsidRPr="0005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E"/>
    <w:rsid w:val="000565F6"/>
    <w:rsid w:val="00071733"/>
    <w:rsid w:val="00131CED"/>
    <w:rsid w:val="00284C9E"/>
    <w:rsid w:val="002E7020"/>
    <w:rsid w:val="003730C9"/>
    <w:rsid w:val="00475F52"/>
    <w:rsid w:val="004A7AD7"/>
    <w:rsid w:val="00543810"/>
    <w:rsid w:val="0066369B"/>
    <w:rsid w:val="00887635"/>
    <w:rsid w:val="00A43C38"/>
    <w:rsid w:val="00A83769"/>
    <w:rsid w:val="00B5479E"/>
    <w:rsid w:val="00C368C5"/>
    <w:rsid w:val="00E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887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88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A%D0%B0%D0%B4%D0%B0_%D0%9B%D0%B5%D0%BD%D0%B8%D0%BD%D0%B3%D1%80%D0%B0%D0%B4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0%D1%8B%D0%B2_%D0%BE%D0%B1%D0%BE%D1%80%D0%BE%D0%BD%D1%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8%D0%B3%D1%80%D0%B0%D0%BD%D0%B8%D1%87%D0%BD%D0%BE%D0%B5_%D1%81%D1%80%D0%B0%D0%B6%D0%B5%D0%BD%D0%B8%D0%B5_%D0%B2_%D0%9B%D0%B8%D1%82%D0%B2%D0%B5_%D0%B8_%D0%9B%D0%B0%D1%82%D0%B2%D0%B8%D0%B8_(1941)" TargetMode="External"/><Relationship Id="rId11" Type="http://schemas.openxmlformats.org/officeDocument/2006/relationships/hyperlink" Target="https://ru.wikipedia.org/wiki/%D0%A8%D1%82%D0%B5%D1%82%D1%82%D0%B8%D0%BD%D1%81%D0%BA%D0%BE-%D0%A0%D0%BE%D1%81%D1%82%D0%BE%D0%BA%D1%81%D0%BA%D0%B0%D1%8F_%D0%BE%D0%BF%D0%B5%D1%80%D0%B0%D1%86%D0%B8%D1%8F" TargetMode="External"/><Relationship Id="rId5" Type="http://schemas.openxmlformats.org/officeDocument/2006/relationships/hyperlink" Target="https://ru.wikipedia.org/wiki/%D0%9F%D1%80%D0%B8%D0%B1%D0%B0%D0%BB%D1%82%D0%B8%D0%B9%D1%81%D0%BA%D0%B0%D1%8F_%D1%81%D1%82%D1%80%D0%B0%D1%82%D0%B5%D0%B3%D0%B8%D1%87%D0%B5%D1%81%D0%BA%D0%B0%D1%8F_%D0%BE%D0%B1%D0%BE%D1%80%D0%BE%D0%BD%D0%B8%D1%82%D0%B5%D0%BB%D1%8C%D0%BD%D0%B0%D1%8F_%D0%BE%D0%BF%D0%B5%D1%80%D0%B0%D1%86%D0%B8%D1%8F_(1941)" TargetMode="External"/><Relationship Id="rId10" Type="http://schemas.openxmlformats.org/officeDocument/2006/relationships/hyperlink" Target="http://tass.ru/obschestvo/1681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D%D0%B2%D0%B0%D1%80%D1%81%D0%BA%D0%B8%D0%B9_%D0%B3%D1%80%D0%BE%D0%BC_(%D0%BE%D0%BF%D0%B5%D1%80%D0%B0%D1%86%D0%B8%D1%8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12</cp:revision>
  <dcterms:created xsi:type="dcterms:W3CDTF">2020-03-10T18:19:00Z</dcterms:created>
  <dcterms:modified xsi:type="dcterms:W3CDTF">2020-03-23T16:06:00Z</dcterms:modified>
</cp:coreProperties>
</file>