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08" w:rsidRPr="00415B08" w:rsidRDefault="00415B08" w:rsidP="00415B08">
      <w:pPr>
        <w:ind w:firstLine="539"/>
        <w:jc w:val="center"/>
        <w:rPr>
          <w:b/>
        </w:rPr>
      </w:pPr>
      <w:r w:rsidRPr="00415B08">
        <w:rPr>
          <w:b/>
        </w:rPr>
        <w:t>Довоенные и военные годы</w:t>
      </w:r>
    </w:p>
    <w:p w:rsidR="00415B08" w:rsidRDefault="00415B08" w:rsidP="00415B08">
      <w:pPr>
        <w:ind w:firstLine="539"/>
        <w:jc w:val="center"/>
      </w:pPr>
    </w:p>
    <w:p w:rsidR="00415B08" w:rsidRDefault="00415B08" w:rsidP="00415B08">
      <w:pPr>
        <w:ind w:firstLine="539"/>
        <w:jc w:val="both"/>
      </w:pPr>
      <w:r>
        <w:t xml:space="preserve">Яковлев Николай Михайлович родился 27 февраля 1918 года в деревне Правый Малый Сернур Вятской губернии (в настоящее время Сернурского района Республики Марий Эл). </w:t>
      </w:r>
      <w:proofErr w:type="gramStart"/>
      <w:r>
        <w:t xml:space="preserve">В 1926 году поступил учиться в первый класс </w:t>
      </w:r>
      <w:proofErr w:type="spellStart"/>
      <w:r>
        <w:t>Токтамыжской</w:t>
      </w:r>
      <w:proofErr w:type="spellEnd"/>
      <w:r>
        <w:t xml:space="preserve"> начальной школы, в 1930 году окончил ее и поступил в пятый класс </w:t>
      </w:r>
      <w:proofErr w:type="spellStart"/>
      <w:r>
        <w:t>Сернурской</w:t>
      </w:r>
      <w:proofErr w:type="spellEnd"/>
      <w:r>
        <w:t xml:space="preserve"> школы колхозной молодежи.</w:t>
      </w:r>
      <w:proofErr w:type="gramEnd"/>
      <w:r>
        <w:t xml:space="preserve"> Но в 1932 году в Сернуре эту школу закрыли, поэтому все ученики этой школы перешли учиться в </w:t>
      </w:r>
      <w:proofErr w:type="spellStart"/>
      <w:r>
        <w:t>Дубниковскую</w:t>
      </w:r>
      <w:proofErr w:type="spellEnd"/>
      <w:r>
        <w:t xml:space="preserve"> школу колхозной молодежи. Эту школу он окончил в 1934 году. 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  <w:r>
        <w:t xml:space="preserve">У Коли счастливого детства почти не было. В 1927 году умер отец. Осталась мать с шестью детьми на руках. В 1931 году их раскулачили, всё имущество распродали, и до 1938 года их семья жила у односельчан, пока брат не построил дом. 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  <w:r>
        <w:t xml:space="preserve">В 1934 году Николай поступил учиться в </w:t>
      </w:r>
      <w:proofErr w:type="spellStart"/>
      <w:r>
        <w:t>Сернурское</w:t>
      </w:r>
      <w:proofErr w:type="spellEnd"/>
      <w:r>
        <w:t xml:space="preserve"> педагогическое училище. Тогда же он стал защищать честь района по футболу. 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  <w:r>
        <w:t xml:space="preserve">В 1937 году Николая Михайловича направили в </w:t>
      </w:r>
      <w:proofErr w:type="spellStart"/>
      <w:r>
        <w:t>Куженерский</w:t>
      </w:r>
      <w:proofErr w:type="spellEnd"/>
      <w:r>
        <w:t xml:space="preserve"> детский дом в качестве воспитателя. В конце августа 1937 года </w:t>
      </w:r>
      <w:proofErr w:type="spellStart"/>
      <w:r>
        <w:t>Куженерский</w:t>
      </w:r>
      <w:proofErr w:type="spellEnd"/>
      <w:r>
        <w:t xml:space="preserve"> детдом перевели в </w:t>
      </w:r>
      <w:proofErr w:type="spellStart"/>
      <w:r>
        <w:t>Люльпаны</w:t>
      </w:r>
      <w:proofErr w:type="spellEnd"/>
      <w:r>
        <w:t xml:space="preserve"> </w:t>
      </w:r>
      <w:proofErr w:type="spellStart"/>
      <w:r>
        <w:t>Оршанского</w:t>
      </w:r>
      <w:proofErr w:type="spellEnd"/>
      <w:r>
        <w:t xml:space="preserve"> района. Он год проработал в этом детдоме и в 1938 году поступил учиться на физико-математическое отделение Марийского государственного учительского института им Н.К.Крупской.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  <w:r>
        <w:t xml:space="preserve">30 ноября 1939 года началась Советско-Финская война. Учителей брали в ряды РККА, а их, студентов, отправляли на работу в школы Республики. Проучившись три месяца на втором курсе, в ноябре 1939 года, он был отозван на педагогическую работу. 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  <w:r>
        <w:t xml:space="preserve">С 27 ноября 1939 года по 7 июня 1940 года работал учителем математики </w:t>
      </w:r>
      <w:proofErr w:type="spellStart"/>
      <w:r>
        <w:t>Токтамыжской</w:t>
      </w:r>
      <w:proofErr w:type="spellEnd"/>
      <w:r>
        <w:t xml:space="preserve"> неполной средней школы, 17 июня 1940 года </w:t>
      </w:r>
      <w:proofErr w:type="spellStart"/>
      <w:r>
        <w:t>Сернурским</w:t>
      </w:r>
      <w:proofErr w:type="spellEnd"/>
      <w:r>
        <w:t xml:space="preserve"> райвоенкоматом были призваны в ряды РККА Николай Михайлович и его родной брат Василий Михайлович. Они вместе доехали до Ленинграда, а затем Василий поехал в Петрозаводск, а Николай – в Пушкино. Его зачислили в 101–</w:t>
      </w:r>
      <w:proofErr w:type="spellStart"/>
      <w:r>
        <w:t>й</w:t>
      </w:r>
      <w:proofErr w:type="spellEnd"/>
      <w:r>
        <w:t xml:space="preserve"> Краснознаменный гаубичный артиллерийский полк, где до 12 декабря 1940 года он был курсантом полковой школы, затем командиром отделения разведки 577 гаубичного артполка. 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  <w:r>
        <w:t xml:space="preserve">22 июня 1941 года с утра погода была солнечная, хорошая, курсанты позавтракали и пошли на стадион встречать гостей – футболистов 120-го артиллерийского полка. Николай Михайлович в армии тоже играл в футбол, и тогда должна была состояться встреча. Гости приехали, но по радио сообщили, что в 4 часа утра фашистская Германия без объявления войны напала на Советский Союз. 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  <w:r>
        <w:t xml:space="preserve">Игра не состоялась. Все разошлись и стали собираться в поход – на борьбу с врагом. </w:t>
      </w:r>
    </w:p>
    <w:p w:rsidR="00415B08" w:rsidRDefault="001A2DFB" w:rsidP="00415B08">
      <w:pPr>
        <w:tabs>
          <w:tab w:val="left" w:pos="6210"/>
        </w:tabs>
        <w:ind w:firstLine="539"/>
        <w:jc w:val="both"/>
      </w:pPr>
      <w:r>
        <w:t xml:space="preserve">24 июня </w:t>
      </w:r>
      <w:r w:rsidR="00415B08">
        <w:t xml:space="preserve">1941 года 577-й гаубичный артиллерийский полк был направлен к границе с Финляндией. 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  <w:r>
        <w:t>Началась 900-дневная блокада Ленинграда. Нелегко приходилось защитникам, когда не хватало продуктов питания, боеприпасов. Николай Михайлович мужественно переносил фронтовые невзгоды. Друзья-артиллеристы делились последним куском хлеба или сухаря. В согласии легче переносили военные тяготы.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  <w:r>
        <w:t>Николаю приходилось разведывать расположение противника, движение танков, транспорта и живой силы, корректировать огонь по ним. Разгромлено немало техники, уничтожено живой силы противника. После разгрома гитлеровцев под Ленинградом их полк участвовал в освобождении Польши. Войну Николай Михайлович закончил в Германии, в Берлине. В Берлин вступили 30 апреля 1945 года. Взвод артиллерийских разведчиков особо отмечался в приказе командования за точность данных о расположении боевых сил противника.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  <w:r>
        <w:t xml:space="preserve">Интерес к точным наукам, знание математики очень пригодились Николаю Михайловичу в боях за Берлин, когда сражались за каждый дом, и малейшее отклонение от заданного расчета или неправильное определение расстояния могло привести </w:t>
      </w:r>
      <w:proofErr w:type="gramStart"/>
      <w:r>
        <w:t>к</w:t>
      </w:r>
      <w:proofErr w:type="gramEnd"/>
      <w:r>
        <w:t xml:space="preserve"> непоправимому – снаряды угодили бы в расположение нашей пехоты.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  <w:r>
        <w:lastRenderedPageBreak/>
        <w:t>В октябре 1945 года Николай Михайлович был демобилизован из рядов Советской Армии. И снова судьба свела его в Германии с родным братом Василием, вместе они приехали в родной дом. С Николаем война обошлась несколько добрее, чем с другими. Его не нашли ни пуля, ни осколок. Но он никому и никогда не желал, чтобы люди испытали ужасы убийства, разорение, уничтожение того, что создано человечеством.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</w:p>
    <w:p w:rsidR="00415B08" w:rsidRDefault="00415B08" w:rsidP="00415B08">
      <w:pPr>
        <w:spacing w:line="360" w:lineRule="auto"/>
        <w:ind w:left="900"/>
        <w:jc w:val="center"/>
        <w:rPr>
          <w:b/>
        </w:rPr>
      </w:pPr>
      <w:r>
        <w:rPr>
          <w:b/>
        </w:rPr>
        <w:t>Учитель, наставник, хороший семьянин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  <w:r>
        <w:t>Многие участники войны, возвратившись с фронта, посвятили себя благородному делу обучения и воспитания подрастающего поколения. И Николай Михайлович вернулся к прерванному войной любимому делу и докончил учебу уже в мирное время. Свои знания и опыт, весь жар своего сердца, любовь и доброту он щедро отдавал детям и заслуженно пользовался их ответной благодарностью.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  <w:r>
        <w:t xml:space="preserve">Николай Михайлович работал учителем математики в </w:t>
      </w:r>
      <w:proofErr w:type="spellStart"/>
      <w:r>
        <w:t>Токтамыжской</w:t>
      </w:r>
      <w:proofErr w:type="spellEnd"/>
      <w:r>
        <w:t xml:space="preserve"> и в </w:t>
      </w:r>
      <w:proofErr w:type="spellStart"/>
      <w:r>
        <w:t>Большекоклалинской</w:t>
      </w:r>
      <w:proofErr w:type="spellEnd"/>
      <w:r>
        <w:t xml:space="preserve"> семилетних школах. Долгое время был директором </w:t>
      </w:r>
      <w:proofErr w:type="spellStart"/>
      <w:r>
        <w:t>Токтамыжской</w:t>
      </w:r>
      <w:proofErr w:type="spellEnd"/>
      <w:r>
        <w:t xml:space="preserve"> семилетней школы. Он посвятил воспитанию и обучению детей 37 лет. Он проработал до 15 августа 1980 года и ушел на заслуженный отдых.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  <w:r>
        <w:t>Николай Михайлович отмечен различными наградами и поощрениями за успехи в учебно-воспитательной работе.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  <w:r>
        <w:t xml:space="preserve">Отличный учитель, отец шестерых детей, находил время заниматься спортом. Его успехи в спорте подтверждаются многочисленными грамотами, публикациями в периодической печати. С 1946 по 1953 годы был бессменным капитаном </w:t>
      </w:r>
      <w:proofErr w:type="spellStart"/>
      <w:r>
        <w:t>Сернурской</w:t>
      </w:r>
      <w:proofErr w:type="spellEnd"/>
      <w:r>
        <w:t xml:space="preserve"> футбольной команды. Почти до последних дней своей жизни Николай Михайлович каждый зимний день вставал на лыжи и проходил по 5 км. </w:t>
      </w:r>
    </w:p>
    <w:p w:rsidR="00415B08" w:rsidRDefault="00415B08" w:rsidP="00415B08">
      <w:pPr>
        <w:tabs>
          <w:tab w:val="left" w:pos="6210"/>
        </w:tabs>
        <w:ind w:firstLine="539"/>
        <w:jc w:val="both"/>
      </w:pPr>
      <w:r>
        <w:t>Николай Михайлович писал и стихи. Они были напечатаны в 1958 году в сборнике «</w:t>
      </w:r>
      <w:proofErr w:type="spellStart"/>
      <w:r>
        <w:t>Сернурские</w:t>
      </w:r>
      <w:proofErr w:type="spellEnd"/>
      <w:r>
        <w:t xml:space="preserve"> мелодии». Еще он играл на гармошке.</w:t>
      </w:r>
    </w:p>
    <w:p w:rsidR="00415B08" w:rsidRDefault="00415B08" w:rsidP="00415B08">
      <w:pPr>
        <w:ind w:firstLine="539"/>
        <w:jc w:val="both"/>
      </w:pPr>
      <w:r>
        <w:t>Со своей женой Любовью Александровной вырастили и вывели на жизненную дорогу шестерых детей: четырех дочерей и двоих сыновей, которые часто навещают родителей. Имеют 19 внуков и 22 правнука.</w:t>
      </w:r>
    </w:p>
    <w:p w:rsidR="00415B08" w:rsidRDefault="00415B08" w:rsidP="00415B08">
      <w:pPr>
        <w:ind w:firstLine="539"/>
        <w:jc w:val="both"/>
      </w:pPr>
      <w:r>
        <w:t xml:space="preserve">10 февраля 2008 года в районном Доме культуры был дан официальный старт Году семьи в </w:t>
      </w:r>
      <w:proofErr w:type="spellStart"/>
      <w:r>
        <w:t>Сернурском</w:t>
      </w:r>
      <w:proofErr w:type="spellEnd"/>
      <w:r>
        <w:t xml:space="preserve"> районе. На праздник были приглашены 8 семей. Среди них была и семья Николая Михайловича. От руководства района каждой семье преподнесли памятные подарки и пожелали счастья, добра и благополучия.  </w:t>
      </w:r>
    </w:p>
    <w:p w:rsidR="00415B08" w:rsidRDefault="00415B08" w:rsidP="00415B08">
      <w:pPr>
        <w:ind w:firstLine="539"/>
        <w:jc w:val="both"/>
      </w:pPr>
      <w:proofErr w:type="gramStart"/>
      <w:r>
        <w:t xml:space="preserve">27 февраля 2008 года, когда Николаю Михайловичу исполнилось 90 лет, его поздравить с юбилеем приезжали начальник МУ «Отдел образования и по делам молодежи администрации МО «Сернурский муниципальный район» Васин В.Г., глава </w:t>
      </w:r>
      <w:proofErr w:type="spellStart"/>
      <w:r>
        <w:t>Сердежской</w:t>
      </w:r>
      <w:proofErr w:type="spellEnd"/>
      <w:r>
        <w:t xml:space="preserve"> сельской администрации МО «</w:t>
      </w:r>
      <w:proofErr w:type="spellStart"/>
      <w:r>
        <w:t>Сердежское</w:t>
      </w:r>
      <w:proofErr w:type="spellEnd"/>
      <w:r>
        <w:t xml:space="preserve"> сельское поселение» Гусев С.В., заместитель военного комиссара Сернурского района Иванов А.Г. и директор МОУ «</w:t>
      </w:r>
      <w:proofErr w:type="spellStart"/>
      <w:r>
        <w:t>Летниковская</w:t>
      </w:r>
      <w:proofErr w:type="spellEnd"/>
      <w:r>
        <w:t xml:space="preserve"> основная общеобразовательная школа» Александрова Ю.И.</w:t>
      </w:r>
      <w:proofErr w:type="gramEnd"/>
      <w:r>
        <w:t xml:space="preserve"> Они преподнесли памятные подарки и пожелали прадедушке крепкого здоровья. </w:t>
      </w:r>
    </w:p>
    <w:p w:rsidR="00415B08" w:rsidRDefault="00415B08" w:rsidP="00415B08">
      <w:pPr>
        <w:ind w:firstLine="539"/>
        <w:jc w:val="both"/>
      </w:pPr>
      <w:r>
        <w:t>В газете «</w:t>
      </w:r>
      <w:proofErr w:type="spellStart"/>
      <w:r>
        <w:t>Шернур</w:t>
      </w:r>
      <w:proofErr w:type="spellEnd"/>
      <w:r>
        <w:t xml:space="preserve"> вел» </w:t>
      </w:r>
      <w:proofErr w:type="spellStart"/>
      <w:r>
        <w:t>О.Шаблатова</w:t>
      </w:r>
      <w:proofErr w:type="spellEnd"/>
      <w:r>
        <w:t xml:space="preserve"> опубликовала статью «</w:t>
      </w:r>
      <w:proofErr w:type="spellStart"/>
      <w:r>
        <w:t>Туныктымо</w:t>
      </w:r>
      <w:proofErr w:type="spellEnd"/>
      <w:r>
        <w:t xml:space="preserve"> </w:t>
      </w:r>
      <w:proofErr w:type="spellStart"/>
      <w:r>
        <w:t>пашаште</w:t>
      </w:r>
      <w:proofErr w:type="spellEnd"/>
      <w:r>
        <w:t xml:space="preserve"> </w:t>
      </w:r>
      <w:proofErr w:type="spellStart"/>
      <w:r>
        <w:t>чолга</w:t>
      </w:r>
      <w:proofErr w:type="spellEnd"/>
      <w:r>
        <w:t xml:space="preserve"> </w:t>
      </w:r>
      <w:proofErr w:type="spellStart"/>
      <w:r>
        <w:t>ен</w:t>
      </w:r>
      <w:proofErr w:type="spellEnd"/>
      <w:r>
        <w:t xml:space="preserve">», посвященную юбилею Николая Михайловича. </w:t>
      </w:r>
    </w:p>
    <w:p w:rsidR="00415B08" w:rsidRDefault="00415B08" w:rsidP="00415B08">
      <w:pPr>
        <w:ind w:firstLine="539"/>
        <w:jc w:val="both"/>
      </w:pPr>
      <w:r>
        <w:t>А 16 апреля 2008 года Николай Михайлович и Любовь Александровна отметили 62 годовщину их совместной жизни.</w:t>
      </w:r>
    </w:p>
    <w:p w:rsidR="00415B08" w:rsidRDefault="00415B08" w:rsidP="00415B08">
      <w:pPr>
        <w:ind w:firstLine="539"/>
        <w:jc w:val="both"/>
      </w:pPr>
      <w:r>
        <w:t xml:space="preserve">Не забывали поздравлять Николая Михайловича с Днем победы и президент РФ В.В.Путин и президент РМЭ Л.И.Маркелов. </w:t>
      </w:r>
    </w:p>
    <w:p w:rsidR="00415B08" w:rsidRPr="00415B08" w:rsidRDefault="00415B08" w:rsidP="00415B08">
      <w:pPr>
        <w:ind w:firstLine="539"/>
        <w:jc w:val="both"/>
      </w:pPr>
      <w:r>
        <w:t>К сожалению, 10 декабря 2008 года Николая Михайловича не стало, но память о нем еще долго будет храниться в его семье, среди его учеников.</w:t>
      </w:r>
    </w:p>
    <w:p w:rsidR="00415B08" w:rsidRDefault="00415B08" w:rsidP="00415B08">
      <w:pPr>
        <w:ind w:firstLine="539"/>
        <w:jc w:val="both"/>
      </w:pPr>
    </w:p>
    <w:p w:rsidR="00415B08" w:rsidRPr="00415B08" w:rsidRDefault="00415B08"/>
    <w:sectPr w:rsidR="00415B08" w:rsidRPr="00415B08" w:rsidSect="0074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15B08"/>
    <w:rsid w:val="001A2DFB"/>
    <w:rsid w:val="00415B08"/>
    <w:rsid w:val="0074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1011</Words>
  <Characters>5763</Characters>
  <Application>Microsoft Office Word</Application>
  <DocSecurity>0</DocSecurity>
  <Lines>48</Lines>
  <Paragraphs>13</Paragraphs>
  <ScaleCrop>false</ScaleCrop>
  <Company>Home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2016-04-22T07:23:00Z</dcterms:created>
  <dcterms:modified xsi:type="dcterms:W3CDTF">2016-04-22T07:35:00Z</dcterms:modified>
</cp:coreProperties>
</file>