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F8" w:rsidRPr="00981DF8" w:rsidRDefault="00981DF8" w:rsidP="00981DF8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b/>
          <w:bCs/>
          <w:color w:val="4E5154"/>
          <w:sz w:val="58"/>
          <w:szCs w:val="58"/>
          <w:lang w:eastAsia="ru-RU"/>
        </w:rPr>
      </w:pPr>
      <w:r w:rsidRPr="00981DF8">
        <w:rPr>
          <w:rFonts w:ascii="PT Sans" w:eastAsia="Times New Roman" w:hAnsi="PT Sans" w:cs="Times New Roman"/>
          <w:b/>
          <w:bCs/>
          <w:color w:val="4E5154"/>
          <w:sz w:val="58"/>
          <w:szCs w:val="58"/>
          <w:lang w:eastAsia="ru-RU"/>
        </w:rPr>
        <w:t>Лященко</w:t>
      </w:r>
    </w:p>
    <w:p w:rsidR="00981DF8" w:rsidRPr="00981DF8" w:rsidRDefault="00981DF8" w:rsidP="00981DF8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</w:pPr>
      <w:r w:rsidRPr="00981DF8"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  <w:t>Михаил Алексеевич</w:t>
      </w:r>
    </w:p>
    <w:p w:rsidR="00981DF8" w:rsidRPr="00981DF8" w:rsidRDefault="00981DF8" w:rsidP="00981DF8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pict>
          <v:rect id="_x0000_i1025" style="width:64.7pt;height:.8pt" o:hrpct="0" o:hralign="center" o:hrstd="t" o:hr="t" fillcolor="#a0a0a0" stroked="f"/>
        </w:pict>
      </w:r>
    </w:p>
    <w:p w:rsidR="00981DF8" w:rsidRPr="00981DF8" w:rsidRDefault="00981DF8" w:rsidP="00981DF8">
      <w:pPr>
        <w:shd w:val="clear" w:color="auto" w:fill="FFFFFF"/>
        <w:spacing w:after="0" w:line="240" w:lineRule="auto"/>
        <w:jc w:val="center"/>
        <w:textAlignment w:val="center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красноармеец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Дата рождения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__.__.1902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Место призыва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proofErr w:type="gramStart"/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Троицкий</w:t>
      </w:r>
      <w:proofErr w:type="gramEnd"/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 РВК, Астраханская обл. </w:t>
      </w:r>
      <w:hyperlink r:id="rId4" w:history="1">
        <w:r w:rsidRPr="00981DF8">
          <w:rPr>
            <w:rFonts w:ascii="PT Sans" w:eastAsia="Times New Roman" w:hAnsi="PT Sans" w:cs="Times New Roman"/>
            <w:color w:val="2690E9"/>
            <w:sz w:val="26"/>
            <w:szCs w:val="26"/>
            <w:u w:val="single"/>
            <w:lang w:eastAsia="ru-RU"/>
          </w:rPr>
          <w:t>Посмотреть на карте</w:t>
        </w:r>
      </w:hyperlink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Воинская часть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875 сап БТ и МВ 4 </w:t>
      </w:r>
      <w:proofErr w:type="spellStart"/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УкрФ</w:t>
      </w:r>
      <w:proofErr w:type="spellEnd"/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Дата поступления на службу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19.11.1942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Наименование награды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Орден Отечественной войны II степени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Даты подвига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25.08.1943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Номер фонда ист. информации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33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Номер описи ист. информации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690155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Номер дела ист. информации</w:t>
      </w:r>
    </w:p>
    <w:p w:rsidR="00981DF8" w:rsidRPr="00981DF8" w:rsidRDefault="00981DF8" w:rsidP="00981DF8">
      <w:pPr>
        <w:spacing w:after="0"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4900 </w:t>
      </w:r>
    </w:p>
    <w:p w:rsidR="00981DF8" w:rsidRPr="00981DF8" w:rsidRDefault="00981DF8" w:rsidP="00981DF8">
      <w:pPr>
        <w:spacing w:after="0" w:line="240" w:lineRule="auto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>Архив</w:t>
      </w:r>
    </w:p>
    <w:p w:rsidR="00981DF8" w:rsidRPr="00981DF8" w:rsidRDefault="00981DF8" w:rsidP="00981DF8">
      <w:pPr>
        <w:spacing w:line="240" w:lineRule="auto"/>
        <w:ind w:left="720"/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</w:pPr>
      <w:r w:rsidRPr="00981DF8">
        <w:rPr>
          <w:rFonts w:ascii="PT Sans" w:eastAsia="Times New Roman" w:hAnsi="PT Sans" w:cs="Times New Roman"/>
          <w:color w:val="4E5154"/>
          <w:sz w:val="26"/>
          <w:szCs w:val="26"/>
          <w:lang w:eastAsia="ru-RU"/>
        </w:rPr>
        <w:t xml:space="preserve">ЦАМО </w:t>
      </w:r>
    </w:p>
    <w:p w:rsidR="00981DF8" w:rsidRDefault="00981DF8" w:rsidP="00981DF8">
      <w:pPr>
        <w:shd w:val="clear" w:color="auto" w:fill="FFFFFF"/>
        <w:spacing w:after="0" w:line="388" w:lineRule="atLeast"/>
        <w:jc w:val="center"/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</w:pPr>
    </w:p>
    <w:p w:rsidR="00981DF8" w:rsidRDefault="00981DF8" w:rsidP="00981DF8">
      <w:pPr>
        <w:shd w:val="clear" w:color="auto" w:fill="FFFFFF"/>
        <w:spacing w:after="0" w:line="388" w:lineRule="atLeast"/>
        <w:jc w:val="center"/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</w:pPr>
    </w:p>
    <w:p w:rsidR="00981DF8" w:rsidRDefault="00981DF8" w:rsidP="00981DF8">
      <w:pPr>
        <w:shd w:val="clear" w:color="auto" w:fill="FFFFFF"/>
        <w:spacing w:after="0" w:line="388" w:lineRule="atLeast"/>
        <w:jc w:val="center"/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</w:pPr>
    </w:p>
    <w:p w:rsidR="00981DF8" w:rsidRPr="00981DF8" w:rsidRDefault="00981DF8" w:rsidP="00981DF8">
      <w:pPr>
        <w:shd w:val="clear" w:color="auto" w:fill="FFFFFF"/>
        <w:spacing w:after="0" w:line="388" w:lineRule="atLeast"/>
        <w:jc w:val="center"/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</w:pPr>
      <w:r w:rsidRPr="00981DF8">
        <w:rPr>
          <w:rFonts w:ascii="PT Sans" w:eastAsia="Times New Roman" w:hAnsi="PT Sans" w:cs="Times New Roman"/>
          <w:b/>
          <w:bCs/>
          <w:color w:val="4E5154"/>
          <w:sz w:val="32"/>
          <w:szCs w:val="32"/>
          <w:lang w:eastAsia="ru-RU"/>
        </w:rPr>
        <w:t xml:space="preserve">Орден Отечественной войны II степени </w:t>
      </w:r>
    </w:p>
    <w:p w:rsidR="00981DF8" w:rsidRPr="00981DF8" w:rsidRDefault="00981DF8" w:rsidP="00981DF8">
      <w:pPr>
        <w:shd w:val="clear" w:color="auto" w:fill="F6F6F6"/>
        <w:spacing w:after="0" w:line="240" w:lineRule="auto"/>
        <w:rPr>
          <w:rFonts w:ascii="PT Sans" w:eastAsia="Times New Roman" w:hAnsi="PT Sans" w:cs="Times New Roman"/>
          <w:color w:val="4E5154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noProof/>
          <w:color w:val="4E5154"/>
          <w:sz w:val="28"/>
          <w:szCs w:val="28"/>
          <w:lang w:eastAsia="ru-RU"/>
        </w:rPr>
        <w:drawing>
          <wp:inline distT="0" distB="0" distL="0" distR="0">
            <wp:extent cx="801370" cy="791210"/>
            <wp:effectExtent l="0" t="0" r="0" b="0"/>
            <wp:docPr id="1" name="Рисунок 1" descr="https://pamyat-naroda.ru/bitrix/templates/pn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bitrix/templates/pn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3"/>
      </w:tblGrid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Приказ подразделения</w:t>
            </w:r>
          </w:p>
        </w:tc>
      </w:tr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№: 19/</w:t>
            </w:r>
            <w:proofErr w:type="spellStart"/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н</w:t>
            </w:r>
            <w:proofErr w:type="spellEnd"/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 xml:space="preserve"> от: 29.09.1944</w:t>
            </w:r>
          </w:p>
        </w:tc>
      </w:tr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 xml:space="preserve">Издан: </w:t>
            </w:r>
            <w:proofErr w:type="gramStart"/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ВС</w:t>
            </w:r>
            <w:proofErr w:type="gramEnd"/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 xml:space="preserve"> 4 Украинского фронта </w:t>
            </w:r>
          </w:p>
        </w:tc>
      </w:tr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Архив: ЦАМО</w:t>
            </w:r>
          </w:p>
        </w:tc>
      </w:tr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Фонд: 33</w:t>
            </w:r>
          </w:p>
        </w:tc>
      </w:tr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Опись: 690155</w:t>
            </w:r>
          </w:p>
        </w:tc>
      </w:tr>
      <w:tr w:rsidR="00981DF8" w:rsidRPr="00981DF8" w:rsidTr="00981DF8">
        <w:tc>
          <w:tcPr>
            <w:tcW w:w="0" w:type="auto"/>
            <w:vAlign w:val="center"/>
            <w:hideMark/>
          </w:tcPr>
          <w:p w:rsidR="00981DF8" w:rsidRPr="00981DF8" w:rsidRDefault="00981DF8" w:rsidP="00981DF8">
            <w:pPr>
              <w:spacing w:after="0" w:line="240" w:lineRule="auto"/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</w:pPr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Ед</w:t>
            </w:r>
            <w:proofErr w:type="gramStart"/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.х</w:t>
            </w:r>
            <w:proofErr w:type="gramEnd"/>
            <w:r w:rsidRPr="00981DF8">
              <w:rPr>
                <w:rFonts w:ascii="PT Sans" w:eastAsia="Times New Roman" w:hAnsi="PT Sans" w:cs="Times New Roman"/>
                <w:color w:val="4E5154"/>
                <w:sz w:val="28"/>
                <w:szCs w:val="28"/>
                <w:lang w:eastAsia="ru-RU"/>
              </w:rPr>
              <w:t>ранения: 4900</w:t>
            </w:r>
          </w:p>
        </w:tc>
      </w:tr>
    </w:tbl>
    <w:p w:rsidR="00C75036" w:rsidRDefault="00C75036"/>
    <w:sectPr w:rsidR="00C75036" w:rsidSect="00C7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1DF8"/>
    <w:rsid w:val="00981DF8"/>
    <w:rsid w:val="00C7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546">
                                          <w:marLeft w:val="0"/>
                                          <w:marRight w:val="4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9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3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9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163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05215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myat-naroda.ru/heroes/podvig-chelovek_nagrazhdenie338678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2016-08-03T16:39:00Z</dcterms:created>
  <dcterms:modified xsi:type="dcterms:W3CDTF">2016-08-03T16:41:00Z</dcterms:modified>
</cp:coreProperties>
</file>