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7" w:rsidRDefault="00890397" w:rsidP="00582275">
      <w:pPr>
        <w:tabs>
          <w:tab w:val="left" w:pos="7032"/>
        </w:tabs>
        <w:spacing w:line="276" w:lineRule="auto"/>
        <w:ind w:firstLine="851"/>
        <w:jc w:val="center"/>
        <w:rPr>
          <w:rFonts w:ascii="Time Roman" w:hAnsi="Time Roman"/>
        </w:rPr>
      </w:pPr>
      <w:proofErr w:type="spellStart"/>
      <w:r w:rsidRPr="00582275">
        <w:rPr>
          <w:rFonts w:ascii="Time Roman" w:hAnsi="Time Roman"/>
        </w:rPr>
        <w:t>И.Т.</w:t>
      </w:r>
      <w:proofErr w:type="gramStart"/>
      <w:r w:rsidRPr="00582275">
        <w:rPr>
          <w:rFonts w:ascii="Time Roman" w:hAnsi="Time Roman"/>
        </w:rPr>
        <w:t>Моргунов</w:t>
      </w:r>
      <w:proofErr w:type="spellEnd"/>
      <w:proofErr w:type="gramEnd"/>
      <w:r w:rsidRPr="00582275">
        <w:rPr>
          <w:rFonts w:ascii="Time Roman" w:hAnsi="Time Roman"/>
        </w:rPr>
        <w:t xml:space="preserve"> – полный кавалер орденов Славы.</w:t>
      </w:r>
    </w:p>
    <w:p w:rsidR="00582275" w:rsidRPr="00582275" w:rsidRDefault="00582275" w:rsidP="00582275">
      <w:pPr>
        <w:tabs>
          <w:tab w:val="left" w:pos="7032"/>
        </w:tabs>
        <w:spacing w:line="276" w:lineRule="auto"/>
        <w:ind w:firstLine="851"/>
        <w:jc w:val="center"/>
        <w:rPr>
          <w:rFonts w:ascii="Time Roman" w:hAnsi="Time Roman"/>
        </w:rPr>
      </w:pPr>
    </w:p>
    <w:p w:rsidR="00890397" w:rsidRPr="00582275" w:rsidRDefault="00DF2233" w:rsidP="00582275">
      <w:pPr>
        <w:tabs>
          <w:tab w:val="left" w:pos="7032"/>
        </w:tabs>
        <w:spacing w:line="276" w:lineRule="auto"/>
        <w:ind w:firstLine="851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>Всё ближе великая дата 72</w:t>
      </w:r>
      <w:r w:rsidR="00890397" w:rsidRPr="00582275">
        <w:rPr>
          <w:rFonts w:ascii="Time Roman" w:hAnsi="Time Roman"/>
        </w:rPr>
        <w:t>-летие Победы. Всё меньше остаётся ветеранов. Мы не должны забывать ни тех страшных лет, ни людей, добывших своей кровью свободу народу. Память – это связующее звено между прошлым, настоящим и будущим. Рассказ пойдёт о фронтовике, ветеране Великой Отечественной войны, Моргунове Иване Тимофеевиче.</w:t>
      </w:r>
    </w:p>
    <w:p w:rsidR="00890397" w:rsidRPr="00582275" w:rsidRDefault="00890397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   Многие тысячи мин уложил сапёр </w:t>
      </w:r>
      <w:proofErr w:type="gramStart"/>
      <w:r w:rsidRPr="00582275">
        <w:rPr>
          <w:rFonts w:ascii="Time Roman" w:hAnsi="Time Roman"/>
        </w:rPr>
        <w:t>Моргунов</w:t>
      </w:r>
      <w:proofErr w:type="gramEnd"/>
      <w:r w:rsidRPr="00582275">
        <w:rPr>
          <w:rFonts w:ascii="Time Roman" w:hAnsi="Time Roman"/>
        </w:rPr>
        <w:t xml:space="preserve"> под огнём противника, ещё больше извлёк из земли во время наступления наших войск.  Работал он чётко, храбро и умело. Война отмечала его ранениями, а Родина - наградами. К концу войны на груди Ивана Моргунова сияли высшие знаки солдатской доблести - три ордена Славы.</w:t>
      </w:r>
    </w:p>
    <w:p w:rsidR="00890397" w:rsidRPr="00582275" w:rsidRDefault="00890397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   </w:t>
      </w:r>
      <w:proofErr w:type="gramStart"/>
      <w:r w:rsidRPr="00582275">
        <w:rPr>
          <w:rFonts w:ascii="Time Roman" w:hAnsi="Time Roman"/>
        </w:rPr>
        <w:t>Моргунов</w:t>
      </w:r>
      <w:proofErr w:type="gramEnd"/>
      <w:r w:rsidRPr="00582275">
        <w:rPr>
          <w:rFonts w:ascii="Time Roman" w:hAnsi="Time Roman"/>
        </w:rPr>
        <w:t xml:space="preserve"> Иван Тимофеевич родился в 1919 году в селе Городецком </w:t>
      </w:r>
      <w:proofErr w:type="spellStart"/>
      <w:r w:rsidRPr="00582275">
        <w:rPr>
          <w:rFonts w:ascii="Time Roman" w:hAnsi="Time Roman"/>
        </w:rPr>
        <w:t>Скопинского</w:t>
      </w:r>
      <w:proofErr w:type="spellEnd"/>
      <w:r w:rsidRPr="00582275">
        <w:rPr>
          <w:rFonts w:ascii="Time Roman" w:hAnsi="Time Roman"/>
        </w:rPr>
        <w:t xml:space="preserve"> района. В 1937 году работал на </w:t>
      </w:r>
      <w:proofErr w:type="spellStart"/>
      <w:r w:rsidRPr="00582275">
        <w:rPr>
          <w:rFonts w:ascii="Time Roman" w:hAnsi="Time Roman"/>
        </w:rPr>
        <w:t>Кугинском</w:t>
      </w:r>
      <w:proofErr w:type="spellEnd"/>
      <w:r w:rsidRPr="00582275">
        <w:rPr>
          <w:rFonts w:ascii="Time Roman" w:hAnsi="Time Roman"/>
        </w:rPr>
        <w:t xml:space="preserve"> кирпичном заводе в Подмосковье. Оттуда и был призван в армию. Службу проходил в городе Комсомольске - на - Амуре в строительном батальоне рядовым.</w:t>
      </w:r>
    </w:p>
    <w:p w:rsidR="00890397" w:rsidRPr="00582275" w:rsidRDefault="00890397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  В июне 1941г., когда на нашу Родину вероломно напала гитлеровская Германия, батальон, в котором служил Иван Тимофеевич, перебросили на станцию Ладо. Здесь он был переведён в сапёрную часть.</w:t>
      </w:r>
    </w:p>
    <w:p w:rsidR="00890397" w:rsidRPr="00582275" w:rsidRDefault="00890397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 В 1942г. его направили на фронт - в Калининскую область. Со станции Старица полк Ивана Тимофеевича, совершив марш-бросок до </w:t>
      </w:r>
      <w:proofErr w:type="gramStart"/>
      <w:r w:rsidRPr="00582275">
        <w:rPr>
          <w:rFonts w:ascii="Time Roman" w:hAnsi="Time Roman"/>
        </w:rPr>
        <w:t>деревень</w:t>
      </w:r>
      <w:proofErr w:type="gramEnd"/>
      <w:r w:rsidRPr="00582275">
        <w:rPr>
          <w:rFonts w:ascii="Time Roman" w:hAnsi="Time Roman"/>
        </w:rPr>
        <w:t xml:space="preserve"> Жуковка и Высокая, вступил в бой и освободил эти населённые пункты.</w:t>
      </w:r>
    </w:p>
    <w:p w:rsidR="00890397" w:rsidRPr="00582275" w:rsidRDefault="00890397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 На этом рубеже наши войска стояли в обороне до апреля месяца. В зимний период 1943-1944гг. часть, где служил Иван Тимофеевич, обосновалась  под городом Бобруйском. Для обороны переднего края на  долю сапёра выпало поставить 1500 штук мин. В трёх километрах от Бобруйска в ночь с 26 на 27 июня началось наступление. Сапёры шли вместе с пехотой, наладили переправу, чем обеспечили успех наступления. За этот подвиг Ивана Тимофеевича наградили орденом Славы 3 степени.</w:t>
      </w:r>
    </w:p>
    <w:p w:rsidR="00890397" w:rsidRPr="00582275" w:rsidRDefault="00890397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А вот второй случай: январь 1945г., город </w:t>
      </w:r>
      <w:proofErr w:type="spellStart"/>
      <w:r w:rsidRPr="00582275">
        <w:rPr>
          <w:rFonts w:ascii="Time Roman" w:hAnsi="Time Roman"/>
        </w:rPr>
        <w:t>Пултусск</w:t>
      </w:r>
      <w:proofErr w:type="spellEnd"/>
      <w:r w:rsidRPr="00582275">
        <w:rPr>
          <w:rFonts w:ascii="Time Roman" w:hAnsi="Time Roman"/>
        </w:rPr>
        <w:t xml:space="preserve">. В этом районе протекает река </w:t>
      </w:r>
      <w:proofErr w:type="spellStart"/>
      <w:r w:rsidRPr="00582275">
        <w:rPr>
          <w:rFonts w:ascii="Time Roman" w:hAnsi="Time Roman"/>
        </w:rPr>
        <w:t>Нарев</w:t>
      </w:r>
      <w:proofErr w:type="spellEnd"/>
      <w:r w:rsidRPr="00582275">
        <w:rPr>
          <w:rFonts w:ascii="Time Roman" w:hAnsi="Time Roman"/>
        </w:rPr>
        <w:t xml:space="preserve"> (Польша). Противник находился на западном берегу. Сапёры всё подготовили к переправе, в том числе и отделение Ивана Тимофеевича. Противник открыл огонь, но река была форсирована успешно. За отлично проведённую разведку и участие</w:t>
      </w:r>
      <w:r w:rsidR="00344995" w:rsidRPr="00582275">
        <w:rPr>
          <w:rFonts w:ascii="Time Roman" w:hAnsi="Time Roman"/>
        </w:rPr>
        <w:t xml:space="preserve"> в переправе войск </w:t>
      </w:r>
      <w:proofErr w:type="gramStart"/>
      <w:r w:rsidR="00344995" w:rsidRPr="00582275">
        <w:rPr>
          <w:rFonts w:ascii="Time Roman" w:hAnsi="Time Roman"/>
        </w:rPr>
        <w:t>Моргунов</w:t>
      </w:r>
      <w:proofErr w:type="gramEnd"/>
      <w:r w:rsidR="00344995" w:rsidRPr="00582275">
        <w:rPr>
          <w:rFonts w:ascii="Time Roman" w:hAnsi="Time Roman"/>
        </w:rPr>
        <w:t xml:space="preserve"> И. Т. был награждён орденом Славы 2 степени</w:t>
      </w:r>
      <w:r w:rsidRPr="00582275">
        <w:rPr>
          <w:rFonts w:ascii="Time Roman" w:hAnsi="Time Roman"/>
        </w:rPr>
        <w:t>.</w:t>
      </w:r>
    </w:p>
    <w:p w:rsidR="00890397" w:rsidRPr="00582275" w:rsidRDefault="00344995" w:rsidP="00582275">
      <w:pPr>
        <w:tabs>
          <w:tab w:val="left" w:pos="7032"/>
        </w:tabs>
        <w:spacing w:line="276" w:lineRule="auto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 xml:space="preserve">   </w:t>
      </w:r>
      <w:r w:rsidR="00890397" w:rsidRPr="00582275">
        <w:rPr>
          <w:rFonts w:ascii="Time Roman" w:hAnsi="Time Roman"/>
        </w:rPr>
        <w:t>В зиму 1944-1945гг. под Кёнигсбергом Иван Тимофеевич отчаянно сражался с фашистами. Там он был ранен в левую ногу.</w:t>
      </w:r>
      <w:r w:rsidRPr="00582275">
        <w:rPr>
          <w:rFonts w:ascii="Time Roman" w:hAnsi="Time Roman"/>
        </w:rPr>
        <w:t xml:space="preserve"> За действия</w:t>
      </w:r>
      <w:r w:rsidR="00890397" w:rsidRPr="00582275">
        <w:rPr>
          <w:rFonts w:ascii="Time Roman" w:hAnsi="Time Roman"/>
        </w:rPr>
        <w:t xml:space="preserve"> в окружении, за разведку, подготовку переднего края к мин</w:t>
      </w:r>
      <w:r w:rsidRPr="00582275">
        <w:rPr>
          <w:rFonts w:ascii="Time Roman" w:hAnsi="Time Roman"/>
        </w:rPr>
        <w:t>ированию его наградили орденом Славы 1 степени</w:t>
      </w:r>
      <w:r w:rsidR="00890397" w:rsidRPr="00582275">
        <w:rPr>
          <w:rFonts w:ascii="Time Roman" w:hAnsi="Time Roman"/>
        </w:rPr>
        <w:t>.</w:t>
      </w:r>
    </w:p>
    <w:p w:rsidR="00890397" w:rsidRDefault="00890397" w:rsidP="00582275">
      <w:pPr>
        <w:tabs>
          <w:tab w:val="left" w:pos="7032"/>
        </w:tabs>
        <w:spacing w:line="276" w:lineRule="auto"/>
        <w:ind w:firstLine="851"/>
        <w:jc w:val="both"/>
        <w:rPr>
          <w:rFonts w:ascii="Time Roman" w:hAnsi="Time Roman"/>
        </w:rPr>
      </w:pPr>
      <w:r w:rsidRPr="00582275">
        <w:rPr>
          <w:rFonts w:ascii="Time Roman" w:hAnsi="Time Roman"/>
        </w:rPr>
        <w:t>После войны</w:t>
      </w:r>
      <w:r w:rsidR="00344995" w:rsidRPr="00582275">
        <w:rPr>
          <w:rFonts w:ascii="Time Roman" w:hAnsi="Time Roman"/>
        </w:rPr>
        <w:t xml:space="preserve"> Иван Тимофеевич работал в </w:t>
      </w:r>
      <w:r w:rsidRPr="00582275">
        <w:rPr>
          <w:rFonts w:ascii="Time Roman" w:hAnsi="Time Roman"/>
        </w:rPr>
        <w:t xml:space="preserve"> </w:t>
      </w:r>
      <w:r w:rsidR="00987909" w:rsidRPr="00582275">
        <w:rPr>
          <w:rFonts w:ascii="Time Roman" w:hAnsi="Time Roman"/>
        </w:rPr>
        <w:t>Мало-</w:t>
      </w:r>
      <w:proofErr w:type="spellStart"/>
      <w:r w:rsidR="00987909" w:rsidRPr="00582275">
        <w:rPr>
          <w:rFonts w:ascii="Time Roman" w:hAnsi="Time Roman"/>
        </w:rPr>
        <w:t>Шелемишевской</w:t>
      </w:r>
      <w:proofErr w:type="spellEnd"/>
      <w:r w:rsidR="00987909" w:rsidRPr="00582275">
        <w:rPr>
          <w:rFonts w:ascii="Time Roman" w:hAnsi="Time Roman"/>
        </w:rPr>
        <w:t xml:space="preserve"> </w:t>
      </w:r>
      <w:r w:rsidRPr="00582275">
        <w:rPr>
          <w:rFonts w:ascii="Time Roman" w:hAnsi="Time Roman"/>
        </w:rPr>
        <w:t xml:space="preserve">воинской части слесарем. Он имеет также правительственную награду «За доблестный труд». </w:t>
      </w:r>
      <w:r w:rsidR="00DF2233" w:rsidRPr="00582275">
        <w:rPr>
          <w:rFonts w:ascii="Time Roman" w:hAnsi="Time Roman"/>
        </w:rPr>
        <w:t xml:space="preserve">К сожалению, </w:t>
      </w:r>
      <w:proofErr w:type="gramStart"/>
      <w:r w:rsidR="00DF2233" w:rsidRPr="00582275">
        <w:rPr>
          <w:rFonts w:ascii="Time Roman" w:hAnsi="Time Roman"/>
        </w:rPr>
        <w:t>Моргунов</w:t>
      </w:r>
      <w:proofErr w:type="gramEnd"/>
      <w:r w:rsidR="00DF2233" w:rsidRPr="00582275">
        <w:rPr>
          <w:rFonts w:ascii="Time Roman" w:hAnsi="Time Roman"/>
        </w:rPr>
        <w:t xml:space="preserve"> Иван</w:t>
      </w:r>
      <w:r w:rsidR="00582275" w:rsidRPr="00582275">
        <w:rPr>
          <w:rFonts w:ascii="Time Roman" w:hAnsi="Time Roman"/>
        </w:rPr>
        <w:t xml:space="preserve"> Тимофеевич ушёл из жизни 15 июня 2016 года</w:t>
      </w:r>
      <w:r w:rsidR="00DF2233" w:rsidRPr="00582275">
        <w:rPr>
          <w:rFonts w:ascii="Time Roman" w:hAnsi="Time Roman"/>
        </w:rPr>
        <w:t xml:space="preserve">. </w:t>
      </w:r>
    </w:p>
    <w:p w:rsidR="00582275" w:rsidRDefault="00582275" w:rsidP="00890397">
      <w:pPr>
        <w:tabs>
          <w:tab w:val="left" w:pos="7032"/>
        </w:tabs>
        <w:ind w:firstLine="851"/>
        <w:jc w:val="both"/>
        <w:rPr>
          <w:rFonts w:ascii="Time Roman" w:hAnsi="Time Roman"/>
        </w:rPr>
      </w:pPr>
    </w:p>
    <w:p w:rsidR="00582275" w:rsidRPr="00582275" w:rsidRDefault="00582275" w:rsidP="00582275">
      <w:pPr>
        <w:tabs>
          <w:tab w:val="left" w:pos="7032"/>
        </w:tabs>
        <w:ind w:firstLine="851"/>
        <w:jc w:val="right"/>
        <w:rPr>
          <w:rFonts w:ascii="Time Roman" w:hAnsi="Time Roman"/>
        </w:rPr>
      </w:pPr>
      <w:r>
        <w:rPr>
          <w:rFonts w:ascii="Time Roman" w:hAnsi="Time Roman"/>
        </w:rPr>
        <w:t>Полева Арина, 13 лет</w:t>
      </w:r>
    </w:p>
    <w:p w:rsidR="00FC2FFE" w:rsidRDefault="00582275">
      <w:r>
        <w:t xml:space="preserve">                                                                                         </w:t>
      </w:r>
      <w:r w:rsidR="00E50A22">
        <w:t>М</w:t>
      </w:r>
      <w:r w:rsidR="00DF2233">
        <w:t>Б</w:t>
      </w:r>
      <w:r w:rsidR="00E50A22">
        <w:t>ОУ «Мало-</w:t>
      </w:r>
      <w:proofErr w:type="spellStart"/>
      <w:r w:rsidR="00E50A22">
        <w:t>Шелемишевская</w:t>
      </w:r>
      <w:proofErr w:type="spellEnd"/>
      <w:r w:rsidR="00E50A22">
        <w:t xml:space="preserve"> СОШ»</w:t>
      </w:r>
    </w:p>
    <w:p w:rsidR="00582275" w:rsidRDefault="00582275" w:rsidP="00582275">
      <w:pPr>
        <w:jc w:val="right"/>
      </w:pPr>
      <w:proofErr w:type="spellStart"/>
      <w:r>
        <w:t>Скопинского</w:t>
      </w:r>
      <w:proofErr w:type="spellEnd"/>
      <w:r>
        <w:t xml:space="preserve"> района Рязанской области</w:t>
      </w:r>
    </w:p>
    <w:p w:rsidR="00973934" w:rsidRDefault="00973934" w:rsidP="00582275">
      <w:pPr>
        <w:jc w:val="right"/>
      </w:pPr>
    </w:p>
    <w:p w:rsidR="00973934" w:rsidRDefault="00973934" w:rsidP="00582275">
      <w:pPr>
        <w:jc w:val="right"/>
      </w:pPr>
    </w:p>
    <w:p w:rsidR="00973934" w:rsidRDefault="00973934" w:rsidP="00582275">
      <w:pPr>
        <w:jc w:val="right"/>
      </w:pPr>
    </w:p>
    <w:p w:rsidR="00973934" w:rsidRDefault="00973934" w:rsidP="00582275">
      <w:pPr>
        <w:jc w:val="right"/>
      </w:pPr>
    </w:p>
    <w:p w:rsidR="00973934" w:rsidRDefault="00973934" w:rsidP="00582275">
      <w:pPr>
        <w:jc w:val="right"/>
      </w:pPr>
    </w:p>
    <w:p w:rsidR="00973934" w:rsidRDefault="00973934" w:rsidP="00582275">
      <w:pPr>
        <w:jc w:val="right"/>
      </w:pPr>
      <w:r>
        <w:rPr>
          <w:noProof/>
        </w:rPr>
        <w:lastRenderedPageBreak/>
        <w:drawing>
          <wp:inline distT="0" distB="0" distL="0" distR="0">
            <wp:extent cx="6005945" cy="8853054"/>
            <wp:effectExtent l="0" t="0" r="0" b="5715"/>
            <wp:docPr id="1" name="Рисунок 1" descr="C:\Users\Мама\Desktop\статья про Моргунова\Моргунов И.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статья про Моргунова\Моргунов И.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525" cy="88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34" w:rsidRDefault="00973934" w:rsidP="00582275">
      <w:pPr>
        <w:jc w:val="right"/>
      </w:pPr>
    </w:p>
    <w:p w:rsidR="00973934" w:rsidRDefault="00973934" w:rsidP="00973934">
      <w:pPr>
        <w:jc w:val="center"/>
      </w:pPr>
      <w:bookmarkStart w:id="0" w:name="_GoBack"/>
      <w:bookmarkEnd w:id="0"/>
      <w:r>
        <w:t>Моргунов Иван Тимофеевич</w:t>
      </w:r>
    </w:p>
    <w:sectPr w:rsidR="0097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0"/>
    <w:rsid w:val="00344995"/>
    <w:rsid w:val="00582275"/>
    <w:rsid w:val="006D7A90"/>
    <w:rsid w:val="00890397"/>
    <w:rsid w:val="00973934"/>
    <w:rsid w:val="00987909"/>
    <w:rsid w:val="00DF2233"/>
    <w:rsid w:val="00E50A22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13</cp:revision>
  <dcterms:created xsi:type="dcterms:W3CDTF">2015-02-16T18:40:00Z</dcterms:created>
  <dcterms:modified xsi:type="dcterms:W3CDTF">2017-04-10T18:57:00Z</dcterms:modified>
</cp:coreProperties>
</file>