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DA" w:rsidRPr="00A85CDA" w:rsidRDefault="00ED27C7" w:rsidP="00176F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Шульга Григорий Ильич</w:t>
      </w:r>
      <w:bookmarkStart w:id="0" w:name="_GoBack"/>
      <w:bookmarkEnd w:id="0"/>
    </w:p>
    <w:p w:rsidR="00ED27C7" w:rsidRPr="00A85CDA" w:rsidRDefault="00ED27C7" w:rsidP="00A85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 xml:space="preserve"> Шульга Григорий Ильич родился 3 февраля 1909 года в селе Дмитриевском Красногвардейского района Ставропольского края. Окончил 3 класса Дмитриевской средней школы. До войны работал в родном селе шофером. Когда началась Великая Отечественная война, Григорий Ильич 25 июня был призван на защиту Родины.  На протяжении всей войны подвозил снаряды к батареям города Новороссийска. Награжден орденом Красной звезды. Принимал </w:t>
      </w:r>
      <w:r w:rsidR="00A85CDA" w:rsidRPr="00A85CDA">
        <w:rPr>
          <w:rFonts w:ascii="Times New Roman" w:hAnsi="Times New Roman" w:cs="Times New Roman"/>
          <w:sz w:val="28"/>
          <w:szCs w:val="28"/>
        </w:rPr>
        <w:t>участие в освобождении Кавказа. За боевые заслуги был представлен к наградам. Награжден медалями: «За оборону Кавказа», «За победу над Германией 1941-1945 гг.», а также юбилейными медалями: « 20 лет победы в Великой Отечественной войне», «30 лет победы в Великой Отечественной войне», «50 лет Вооруженных сил СССР».</w:t>
      </w:r>
    </w:p>
    <w:p w:rsidR="00A85CDA" w:rsidRPr="00A85CDA" w:rsidRDefault="00A85CDA" w:rsidP="00A85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5CDA" w:rsidRPr="00A8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C7"/>
    <w:rsid w:val="00176FD6"/>
    <w:rsid w:val="009A7A27"/>
    <w:rsid w:val="00A85CDA"/>
    <w:rsid w:val="00E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2015-03-21T04:24:00Z</dcterms:created>
  <dcterms:modified xsi:type="dcterms:W3CDTF">2015-03-21T05:16:00Z</dcterms:modified>
</cp:coreProperties>
</file>